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2D34" w:rsidR="00D82D34" w:rsidP="69DB02D0" w:rsidRDefault="00D82D34" w14:paraId="0EA2B6B3" w14:textId="6937B1DC">
      <w:pPr>
        <w:spacing w:after="300"/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nn-NO" w:eastAsia="nb-NO"/>
        </w:rPr>
        <w:t xml:space="preserve">Frasesamling </w:t>
      </w:r>
    </w:p>
    <w:p w:rsidRPr="00D82D34" w:rsidR="00D82D34" w:rsidP="69DB02D0" w:rsidRDefault="00D82D34" w14:paraId="08ECF9F1" w14:textId="23E12059">
      <w:pPr>
        <w:spacing w:after="300"/>
        <w:rPr>
          <w:rFonts w:ascii="Times New Roman" w:hAnsi="Times New Roman" w:eastAsia="Times New Roman" w:cs="Times New Roman"/>
          <w:b w:val="1"/>
          <w:bCs w:val="1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b w:val="1"/>
          <w:bCs w:val="1"/>
          <w:noProof w:val="0"/>
          <w:lang w:val="nn-NO" w:eastAsia="nb-NO"/>
        </w:rPr>
        <w:t xml:space="preserve">1. </w:t>
      </w:r>
      <w:r w:rsidRPr="69DB02D0" w:rsidR="00D82D34">
        <w:rPr>
          <w:rFonts w:ascii="Times New Roman" w:hAnsi="Times New Roman" w:eastAsia="Times New Roman" w:cs="Times New Roman"/>
          <w:b w:val="1"/>
          <w:bCs w:val="1"/>
          <w:noProof w:val="0"/>
          <w:lang w:val="nn-NO" w:eastAsia="nb-NO"/>
        </w:rPr>
        <w:t>Innleiing/</w:t>
      </w:r>
      <w:r w:rsidRPr="69DB02D0" w:rsidR="00D82D34">
        <w:rPr>
          <w:rFonts w:ascii="Times New Roman" w:hAnsi="Times New Roman" w:eastAsia="Times New Roman" w:cs="Times New Roman"/>
          <w:b w:val="1"/>
          <w:bCs w:val="1"/>
          <w:noProof w:val="0"/>
          <w:lang w:val="nn-NO" w:eastAsia="nb-NO"/>
        </w:rPr>
        <w:t>opning</w:t>
      </w:r>
    </w:p>
    <w:p w:rsidRPr="00D82D34" w:rsidR="00D82D34" w:rsidP="69DB02D0" w:rsidRDefault="00D82D34" w14:paraId="2980FBD5" w14:textId="280F21C0">
      <w:pPr>
        <w:numPr>
          <w:ilvl w:val="0"/>
          <w:numId w:val="2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I denne teksten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vil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g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gjennom å vise døme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f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rå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... reflektere over ...</w:t>
      </w:r>
    </w:p>
    <w:p w:rsidR="00D82D34" w:rsidP="69DB02D0" w:rsidRDefault="00D82D34" w14:paraId="7C164921" w14:textId="3AB0512A">
      <w:pPr>
        <w:numPr>
          <w:ilvl w:val="0"/>
          <w:numId w:val="2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vil 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sjå på 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... ;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... 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ynskjer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å 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peik</w:t>
      </w:r>
      <w:r w:rsidRPr="1860BF91" w:rsidR="6F241C06">
        <w:rPr>
          <w:rFonts w:ascii="Times New Roman" w:hAnsi="Times New Roman" w:eastAsia="Times New Roman" w:cs="Times New Roman"/>
          <w:noProof w:val="0"/>
          <w:lang w:val="nn-NO" w:eastAsia="nb-NO"/>
        </w:rPr>
        <w:t>e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på korleis ... ; ... vil 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syn</w:t>
      </w:r>
      <w:r w:rsidRPr="1860BF91" w:rsidR="1ACF64BE">
        <w:rPr>
          <w:rFonts w:ascii="Times New Roman" w:hAnsi="Times New Roman" w:eastAsia="Times New Roman" w:cs="Times New Roman"/>
          <w:noProof w:val="0"/>
          <w:lang w:val="nn-NO" w:eastAsia="nb-NO"/>
        </w:rPr>
        <w:t>e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at 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...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heng 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saman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med  ... ; ... vil 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få fram at ... ; ... 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rettar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søkjel</w:t>
      </w:r>
      <w:r w:rsidRPr="1860BF91" w:rsidR="0D12DDEF">
        <w:rPr>
          <w:rFonts w:ascii="Times New Roman" w:hAnsi="Times New Roman" w:eastAsia="Times New Roman" w:cs="Times New Roman"/>
          <w:noProof w:val="0"/>
          <w:lang w:val="nn-NO" w:eastAsia="nb-NO"/>
        </w:rPr>
        <w:t>y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set</w:t>
      </w:r>
      <w:r w:rsidRPr="1860BF91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mot ...</w:t>
      </w:r>
    </w:p>
    <w:p w:rsidRPr="00D82D34" w:rsidR="00D82D34" w:rsidP="69DB02D0" w:rsidRDefault="00D82D34" w14:paraId="0A00573C" w14:textId="77777777">
      <w:pPr>
        <w:spacing w:before="300" w:after="30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b w:val="1"/>
          <w:bCs w:val="1"/>
          <w:noProof w:val="0"/>
          <w:lang w:val="nn-NO" w:eastAsia="nb-NO"/>
        </w:rPr>
        <w:t xml:space="preserve">2. </w:t>
      </w:r>
      <w:r w:rsidRPr="69DB02D0" w:rsidR="00D82D34">
        <w:rPr>
          <w:rFonts w:ascii="Times New Roman" w:hAnsi="Times New Roman" w:eastAsia="Times New Roman" w:cs="Times New Roman"/>
          <w:b w:val="1"/>
          <w:bCs w:val="1"/>
          <w:noProof w:val="0"/>
          <w:lang w:val="nn-NO" w:eastAsia="nb-NO"/>
        </w:rPr>
        <w:t>Hovuddel</w:t>
      </w:r>
    </w:p>
    <w:p w:rsidRPr="00D82D34" w:rsidR="00D82D34" w:rsidP="69DB02D0" w:rsidRDefault="00D82D34" w14:paraId="4A1F3CC3" w14:textId="77777777">
      <w:pPr>
        <w:spacing w:before="300" w:after="30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Samanbindingsfrasar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:</w:t>
      </w:r>
    </w:p>
    <w:p w:rsidRPr="00D82D34" w:rsidR="00D82D34" w:rsidP="69DB02D0" w:rsidRDefault="00D82D34" w14:paraId="2B6AE5E0" w14:textId="77777777">
      <w:pPr>
        <w:numPr>
          <w:ilvl w:val="0"/>
          <w:numId w:val="4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Jamvel om ... /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Endå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(om) ... / Trass i at ...</w:t>
      </w:r>
    </w:p>
    <w:p w:rsidRPr="00D82D34" w:rsidR="00D82D34" w:rsidP="69DB02D0" w:rsidRDefault="00D82D34" w14:paraId="3F017E78" w14:textId="77777777">
      <w:pPr>
        <w:numPr>
          <w:ilvl w:val="0"/>
          <w:numId w:val="4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Jamvel ... / Til og med ...</w:t>
      </w:r>
    </w:p>
    <w:p w:rsidRPr="00D82D34" w:rsidR="00D82D34" w:rsidP="69DB02D0" w:rsidRDefault="00D82D34" w14:paraId="375D8EFF" w14:textId="77777777">
      <w:pPr>
        <w:numPr>
          <w:ilvl w:val="0"/>
          <w:numId w:val="4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I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hovudsak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har ...</w:t>
      </w:r>
    </w:p>
    <w:p w:rsidRPr="00D82D34" w:rsidR="00D82D34" w:rsidP="69DB02D0" w:rsidRDefault="00D82D34" w14:paraId="1B439877" w14:textId="77777777">
      <w:pPr>
        <w:numPr>
          <w:ilvl w:val="0"/>
          <w:numId w:val="4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I alle fall/iallfall ser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me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at ...</w:t>
      </w:r>
    </w:p>
    <w:p w:rsidRPr="00D82D34" w:rsidR="00D82D34" w:rsidP="69DB02D0" w:rsidRDefault="00D82D34" w14:paraId="0B3CE02E" w14:textId="77777777">
      <w:pPr>
        <w:numPr>
          <w:ilvl w:val="0"/>
          <w:numId w:val="4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Med andre ord: ...</w:t>
      </w:r>
    </w:p>
    <w:p w:rsidRPr="00D82D34" w:rsidR="00D82D34" w:rsidP="69DB02D0" w:rsidRDefault="00D82D34" w14:paraId="3970FB1C" w14:textId="77777777">
      <w:pPr>
        <w:numPr>
          <w:ilvl w:val="0"/>
          <w:numId w:val="4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På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eit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vis er det ...</w:t>
      </w:r>
    </w:p>
    <w:p w:rsidRPr="00D82D34" w:rsidR="00D82D34" w:rsidP="69DB02D0" w:rsidRDefault="00D82D34" w14:paraId="3E5E3611" w14:textId="77777777">
      <w:pPr>
        <w:numPr>
          <w:ilvl w:val="0"/>
          <w:numId w:val="4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Likevel ... / Like fullt ... / Kor som er ...</w:t>
      </w:r>
    </w:p>
    <w:p w:rsidRPr="00D82D34" w:rsidR="00D82D34" w:rsidP="69DB02D0" w:rsidRDefault="00D82D34" w14:paraId="3F4CFC4C" w14:textId="77777777">
      <w:pPr>
        <w:numPr>
          <w:ilvl w:val="0"/>
          <w:numId w:val="4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Samstundes er ...</w:t>
      </w:r>
    </w:p>
    <w:p w:rsidRPr="00D82D34" w:rsidR="00D82D34" w:rsidP="69DB02D0" w:rsidRDefault="00D82D34" w14:paraId="0777CC73" w14:textId="77777777">
      <w:pPr>
        <w:numPr>
          <w:ilvl w:val="0"/>
          <w:numId w:val="4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På det viset er ...</w:t>
      </w:r>
    </w:p>
    <w:p w:rsidRPr="00D82D34" w:rsidR="00D82D34" w:rsidP="69DB02D0" w:rsidRDefault="00D82D34" w14:paraId="19EB0D47" w14:textId="77777777">
      <w:pPr>
        <w:numPr>
          <w:ilvl w:val="0"/>
          <w:numId w:val="4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I og med at ... / På grunn av at ...</w:t>
      </w:r>
    </w:p>
    <w:p w:rsidRPr="00D82D34" w:rsidR="00D82D34" w:rsidP="69DB02D0" w:rsidRDefault="00D82D34" w14:paraId="69692ACB" w14:textId="37946607">
      <w:pPr>
        <w:spacing w:before="300" w:after="30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Presenter</w:t>
      </w:r>
      <w:r w:rsidRPr="69DB02D0" w:rsidR="170D09D1">
        <w:rPr>
          <w:rFonts w:ascii="Times New Roman" w:hAnsi="Times New Roman" w:eastAsia="Times New Roman" w:cs="Times New Roman"/>
          <w:noProof w:val="0"/>
          <w:lang w:val="nn-NO" w:eastAsia="nb-NO"/>
        </w:rPr>
        <w:t>e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synet ditt:</w:t>
      </w:r>
    </w:p>
    <w:p w:rsidRPr="00D82D34" w:rsidR="00D82D34" w:rsidP="69DB02D0" w:rsidRDefault="00D82D34" w14:paraId="029B8AF6" w14:textId="77777777">
      <w:pPr>
        <w:numPr>
          <w:ilvl w:val="0"/>
          <w:numId w:val="5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Slik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ser det, så ...</w:t>
      </w:r>
    </w:p>
    <w:p w:rsidRPr="00D82D34" w:rsidR="00D82D34" w:rsidP="69DB02D0" w:rsidRDefault="00D82D34" w14:paraId="242EB159" w14:textId="57DB4D82">
      <w:pPr>
        <w:numPr>
          <w:ilvl w:val="0"/>
          <w:numId w:val="5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vil hevd</w:t>
      </w:r>
      <w:r w:rsidRPr="69DB02D0" w:rsidR="5DE32208">
        <w:rPr>
          <w:rFonts w:ascii="Times New Roman" w:hAnsi="Times New Roman" w:eastAsia="Times New Roman" w:cs="Times New Roman"/>
          <w:noProof w:val="0"/>
          <w:lang w:val="nn-NO" w:eastAsia="nb-NO"/>
        </w:rPr>
        <w:t>e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at ...</w:t>
      </w:r>
    </w:p>
    <w:p w:rsidRPr="00D82D34" w:rsidR="00D82D34" w:rsidP="69DB02D0" w:rsidRDefault="00D82D34" w14:paraId="2E565CBB" w14:textId="77777777">
      <w:pPr>
        <w:numPr>
          <w:ilvl w:val="0"/>
          <w:numId w:val="5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meiner/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tykkjer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at ...</w:t>
      </w:r>
    </w:p>
    <w:p w:rsidRPr="00D82D34" w:rsidR="00D82D34" w:rsidP="69DB02D0" w:rsidRDefault="00D82D34" w14:paraId="423041A8" w14:textId="77777777">
      <w:pPr>
        <w:numPr>
          <w:ilvl w:val="0"/>
          <w:numId w:val="5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Til liks med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X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meiner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at ...</w:t>
      </w:r>
    </w:p>
    <w:p w:rsidRPr="00D82D34" w:rsidR="00D82D34" w:rsidP="69DB02D0" w:rsidRDefault="00D82D34" w14:paraId="5053AE0F" w14:textId="77777777">
      <w:pPr>
        <w:numPr>
          <w:ilvl w:val="0"/>
          <w:numId w:val="5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I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motsetnad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til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X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meiner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at ...</w:t>
      </w:r>
    </w:p>
    <w:p w:rsidRPr="00D82D34" w:rsidR="00D82D34" w:rsidP="69DB02D0" w:rsidRDefault="00D82D34" w14:paraId="35496219" w14:textId="7A4B9A6A">
      <w:pPr>
        <w:spacing w:before="300" w:after="30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Underbyggj</w:t>
      </w:r>
      <w:r w:rsidRPr="69DB02D0" w:rsidR="1C421E31">
        <w:rPr>
          <w:rFonts w:ascii="Times New Roman" w:hAnsi="Times New Roman" w:eastAsia="Times New Roman" w:cs="Times New Roman"/>
          <w:noProof w:val="0"/>
          <w:lang w:val="nn-NO" w:eastAsia="nb-NO"/>
        </w:rPr>
        <w:t>e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argumenta du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nyttar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:</w:t>
      </w:r>
    </w:p>
    <w:p w:rsidRPr="00D82D34" w:rsidR="00D82D34" w:rsidP="69DB02D0" w:rsidRDefault="00D82D34" w14:paraId="5B451B18" w14:textId="77777777">
      <w:pPr>
        <w:numPr>
          <w:ilvl w:val="0"/>
          <w:numId w:val="6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Slik kan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me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sjå at ...</w:t>
      </w:r>
    </w:p>
    <w:p w:rsidRPr="00D82D34" w:rsidR="00D82D34" w:rsidP="69DB02D0" w:rsidRDefault="00D82D34" w14:paraId="052D4289" w14:textId="77777777">
      <w:pPr>
        <w:numPr>
          <w:ilvl w:val="0"/>
          <w:numId w:val="6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Her ser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me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korleis ...</w:t>
      </w:r>
    </w:p>
    <w:p w:rsidRPr="00D82D34" w:rsidR="00D82D34" w:rsidP="69DB02D0" w:rsidRDefault="00D82D34" w14:paraId="47324D3E" w14:textId="5E15132A">
      <w:pPr>
        <w:numPr>
          <w:ilvl w:val="0"/>
          <w:numId w:val="6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Etter det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X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seier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, så ...</w:t>
      </w:r>
    </w:p>
    <w:p w:rsidRPr="00D82D34" w:rsidR="00D82D34" w:rsidP="69DB02D0" w:rsidRDefault="00D82D34" w14:paraId="6FCA102C" w14:textId="3F339710">
      <w:pPr>
        <w:numPr>
          <w:ilvl w:val="0"/>
          <w:numId w:val="6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Med grunnlag i det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X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fortel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, kan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me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slå fast at ...</w:t>
      </w:r>
    </w:p>
    <w:p w:rsidRPr="00D82D34" w:rsidR="00D82D34" w:rsidP="69DB02D0" w:rsidRDefault="00D82D34" w14:paraId="37461279" w14:textId="5F2D75F2">
      <w:pPr>
        <w:numPr>
          <w:ilvl w:val="0"/>
          <w:numId w:val="6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Dersom K er rett/stemmer, så kan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me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slutt</w:t>
      </w:r>
      <w:r w:rsidRPr="69DB02D0" w:rsidR="3D3594A1">
        <w:rPr>
          <w:rFonts w:ascii="Times New Roman" w:hAnsi="Times New Roman" w:eastAsia="Times New Roman" w:cs="Times New Roman"/>
          <w:noProof w:val="0"/>
          <w:lang w:val="nn-NO" w:eastAsia="nb-NO"/>
        </w:rPr>
        <w:t>e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at ...</w:t>
      </w:r>
    </w:p>
    <w:p w:rsidRPr="00D82D34" w:rsidR="00D82D34" w:rsidP="69DB02D0" w:rsidRDefault="00D82D34" w14:paraId="5E097BF3" w14:textId="77777777">
      <w:pPr>
        <w:spacing w:before="300" w:after="30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b w:val="1"/>
          <w:bCs w:val="1"/>
          <w:noProof w:val="0"/>
          <w:lang w:val="nn-NO" w:eastAsia="nb-NO"/>
        </w:rPr>
        <w:t>3. Avslutning</w:t>
      </w:r>
    </w:p>
    <w:p w:rsidR="00D82D34" w:rsidP="69DB02D0" w:rsidRDefault="00D82D34" w14:paraId="2D344F39" w14:textId="4251A2A6">
      <w:pPr>
        <w:numPr>
          <w:ilvl w:val="0"/>
          <w:numId w:val="9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I denne teksten har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reflektert over ... og vist døme på ...</w:t>
      </w:r>
    </w:p>
    <w:p w:rsidRPr="00D82D34" w:rsidR="00D82D34" w:rsidP="69DB02D0" w:rsidRDefault="00D82D34" w14:paraId="58A7BDB4" w14:textId="6704F5CE">
      <w:pPr>
        <w:numPr>
          <w:ilvl w:val="0"/>
          <w:numId w:val="9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I denne teksten har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freista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sei</w:t>
      </w:r>
      <w:r w:rsidRPr="69DB02D0" w:rsidR="5EC4FF28">
        <w:rPr>
          <w:rFonts w:ascii="Times New Roman" w:hAnsi="Times New Roman" w:eastAsia="Times New Roman" w:cs="Times New Roman"/>
          <w:noProof w:val="0"/>
          <w:lang w:val="nn-NO" w:eastAsia="nb-NO"/>
        </w:rPr>
        <w:t>e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noko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om ...</w:t>
      </w:r>
    </w:p>
    <w:p w:rsidRPr="00D82D34" w:rsidR="00D82D34" w:rsidP="69DB02D0" w:rsidRDefault="00D82D34" w14:paraId="2CE50493" w14:textId="24D8D371">
      <w:pPr>
        <w:numPr>
          <w:ilvl w:val="0"/>
          <w:numId w:val="9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Som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me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har sett, så ...</w:t>
      </w:r>
    </w:p>
    <w:p w:rsidRPr="00D82D34" w:rsidR="00D82D34" w:rsidP="69DB02D0" w:rsidRDefault="00D82D34" w14:paraId="68ED596F" w14:textId="77777777">
      <w:pPr>
        <w:numPr>
          <w:ilvl w:val="0"/>
          <w:numId w:val="9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har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no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peikt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på korleis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X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...</w:t>
      </w:r>
    </w:p>
    <w:p w:rsidRPr="00D82D34" w:rsidR="00D82D34" w:rsidP="69DB02D0" w:rsidRDefault="00D82D34" w14:paraId="748CF5F3" w14:textId="77777777">
      <w:pPr>
        <w:numPr>
          <w:ilvl w:val="0"/>
          <w:numId w:val="9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I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opninga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drog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eg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fram korleis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X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...</w:t>
      </w:r>
    </w:p>
    <w:p w:rsidRPr="00D82D34" w:rsidR="00D82D34" w:rsidP="69DB02D0" w:rsidRDefault="00D82D34" w14:paraId="3033E13E" w14:textId="18BE3F07">
      <w:pPr>
        <w:numPr>
          <w:ilvl w:val="0"/>
          <w:numId w:val="9"/>
        </w:numPr>
        <w:spacing w:before="100" w:beforeAutospacing="on" w:after="100" w:afterAutospacing="on"/>
        <w:ind w:left="120"/>
        <w:rPr>
          <w:rFonts w:ascii="Times New Roman" w:hAnsi="Times New Roman" w:eastAsia="Times New Roman" w:cs="Times New Roman"/>
          <w:noProof w:val="0"/>
          <w:lang w:val="nn-NO" w:eastAsia="nb-NO"/>
        </w:rPr>
      </w:pP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Me kan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konkluder</w:t>
      </w:r>
      <w:r w:rsidRPr="69DB02D0" w:rsidR="68DC812E">
        <w:rPr>
          <w:rFonts w:ascii="Times New Roman" w:hAnsi="Times New Roman" w:eastAsia="Times New Roman" w:cs="Times New Roman"/>
          <w:noProof w:val="0"/>
          <w:lang w:val="nn-NO" w:eastAsia="nb-NO"/>
        </w:rPr>
        <w:t>e</w:t>
      </w:r>
      <w:r w:rsidRPr="69DB02D0" w:rsidR="692AE8C8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/</w:t>
      </w:r>
      <w:r w:rsidRPr="69DB02D0" w:rsidR="692AE8C8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rund</w:t>
      </w:r>
      <w:r w:rsidRPr="69DB02D0" w:rsidR="63394C64">
        <w:rPr>
          <w:rFonts w:ascii="Times New Roman" w:hAnsi="Times New Roman" w:eastAsia="Times New Roman" w:cs="Times New Roman"/>
          <w:noProof w:val="0"/>
          <w:lang w:val="nn-NO" w:eastAsia="nb-NO"/>
        </w:rPr>
        <w:t>e</w:t>
      </w:r>
      <w:r w:rsidRPr="69DB02D0" w:rsidR="2ADB0328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av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med å 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>sei</w:t>
      </w:r>
      <w:r w:rsidRPr="69DB02D0" w:rsidR="29BCD8A4">
        <w:rPr>
          <w:rFonts w:ascii="Times New Roman" w:hAnsi="Times New Roman" w:eastAsia="Times New Roman" w:cs="Times New Roman"/>
          <w:noProof w:val="0"/>
          <w:lang w:val="nn-NO" w:eastAsia="nb-NO"/>
        </w:rPr>
        <w:t>e</w:t>
      </w:r>
      <w:r w:rsidRPr="69DB02D0" w:rsidR="00D82D34">
        <w:rPr>
          <w:rFonts w:ascii="Times New Roman" w:hAnsi="Times New Roman" w:eastAsia="Times New Roman" w:cs="Times New Roman"/>
          <w:noProof w:val="0"/>
          <w:lang w:val="nn-NO" w:eastAsia="nb-NO"/>
        </w:rPr>
        <w:t xml:space="preserve"> at ...</w:t>
      </w:r>
    </w:p>
    <w:p w:rsidR="00242469" w:rsidP="69DB02D0" w:rsidRDefault="00242469" w14:paraId="40D665B6" w14:noSpellErr="1" w14:textId="52FBEF66">
      <w:pPr>
        <w:pStyle w:val="Normal"/>
        <w:rPr>
          <w:rFonts w:ascii="Times New Roman" w:hAnsi="Times New Roman" w:eastAsia="Times New Roman" w:cs="Times New Roman"/>
          <w:noProof w:val="0"/>
          <w:lang w:val="nn-NO" w:eastAsia="nb-NO"/>
        </w:rPr>
      </w:pPr>
    </w:p>
    <w:sectPr w:rsidR="00242469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55070c62c52f43a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7724" w:rsidP="00D82D34" w:rsidRDefault="00E07724" w14:paraId="77526A78" w14:textId="77777777">
      <w:r>
        <w:separator/>
      </w:r>
    </w:p>
  </w:endnote>
  <w:endnote w:type="continuationSeparator" w:id="0">
    <w:p w:rsidR="00E07724" w:rsidP="00D82D34" w:rsidRDefault="00E07724" w14:paraId="2DB400B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801FAD" w:rsidTr="3F801FAD" w14:paraId="18D8265B">
      <w:trPr>
        <w:trHeight w:val="300"/>
      </w:trPr>
      <w:tc>
        <w:tcPr>
          <w:tcW w:w="3020" w:type="dxa"/>
          <w:tcMar/>
        </w:tcPr>
        <w:p w:rsidR="3F801FAD" w:rsidP="3F801FAD" w:rsidRDefault="3F801FAD" w14:paraId="212F821F" w14:textId="7F0ABFF5">
          <w:pPr>
            <w:pStyle w:val="Topptekst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F801FAD" w:rsidP="3F801FAD" w:rsidRDefault="3F801FAD" w14:paraId="6E9EE151" w14:textId="20165950">
          <w:pPr>
            <w:pStyle w:val="Topptekst"/>
            <w:bidi w:val="0"/>
            <w:jc w:val="center"/>
          </w:pPr>
        </w:p>
      </w:tc>
      <w:tc>
        <w:tcPr>
          <w:tcW w:w="3020" w:type="dxa"/>
          <w:tcMar/>
        </w:tcPr>
        <w:p w:rsidR="3F801FAD" w:rsidP="3F801FAD" w:rsidRDefault="3F801FAD" w14:paraId="2DDCBA63" w14:textId="4916EE76">
          <w:pPr>
            <w:pStyle w:val="Topptekst"/>
            <w:bidi w:val="0"/>
            <w:ind w:right="-115"/>
            <w:jc w:val="right"/>
          </w:pPr>
        </w:p>
      </w:tc>
    </w:tr>
  </w:tbl>
  <w:p w:rsidR="3F801FAD" w:rsidP="3F801FAD" w:rsidRDefault="3F801FAD" w14:paraId="43E83DA5" w14:textId="48DE7752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7724" w:rsidP="00D82D34" w:rsidRDefault="00E07724" w14:paraId="66CC45A3" w14:textId="77777777">
      <w:r>
        <w:separator/>
      </w:r>
    </w:p>
  </w:footnote>
  <w:footnote w:type="continuationSeparator" w:id="0">
    <w:p w:rsidR="00E07724" w:rsidP="00D82D34" w:rsidRDefault="00E07724" w14:paraId="0625615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82D34" w:rsidRDefault="00D82D34" w14:paraId="5372DFBA" w14:textId="451BB6B1">
    <w:pPr>
      <w:pStyle w:val="Topptekst"/>
    </w:pPr>
    <w:r>
      <w:ptab w:alignment="center" w:relativeTo="margin" w:leader="none"/>
    </w:r>
    <w:r>
      <w:rPr>
        <w:noProof/>
      </w:rPr>
      <w:drawing>
        <wp:inline distT="0" distB="0" distL="0" distR="0" wp14:anchorId="1E201424" wp14:editId="52C71EAD">
          <wp:extent cx="2641600" cy="225049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0" b="15152"/>
                  <a:stretch/>
                </pic:blipFill>
                <pic:spPr bwMode="auto">
                  <a:xfrm>
                    <a:off x="0" y="0"/>
                    <a:ext cx="3255940" cy="277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C3"/>
    <w:multiLevelType w:val="multilevel"/>
    <w:tmpl w:val="21B8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07C2F80"/>
    <w:multiLevelType w:val="multilevel"/>
    <w:tmpl w:val="19D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12F0FF6"/>
    <w:multiLevelType w:val="multilevel"/>
    <w:tmpl w:val="0670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59132EE"/>
    <w:multiLevelType w:val="multilevel"/>
    <w:tmpl w:val="2B7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BC53A42"/>
    <w:multiLevelType w:val="multilevel"/>
    <w:tmpl w:val="545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C730124"/>
    <w:multiLevelType w:val="multilevel"/>
    <w:tmpl w:val="CA6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2D4372D"/>
    <w:multiLevelType w:val="multilevel"/>
    <w:tmpl w:val="D1F2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FC35C0B"/>
    <w:multiLevelType w:val="multilevel"/>
    <w:tmpl w:val="A852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3F0221E"/>
    <w:multiLevelType w:val="multilevel"/>
    <w:tmpl w:val="309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632514500">
    <w:abstractNumId w:val="8"/>
  </w:num>
  <w:num w:numId="2" w16cid:durableId="1820265969">
    <w:abstractNumId w:val="6"/>
  </w:num>
  <w:num w:numId="3" w16cid:durableId="2063553466">
    <w:abstractNumId w:val="1"/>
  </w:num>
  <w:num w:numId="4" w16cid:durableId="1486050061">
    <w:abstractNumId w:val="3"/>
  </w:num>
  <w:num w:numId="5" w16cid:durableId="1698970242">
    <w:abstractNumId w:val="4"/>
  </w:num>
  <w:num w:numId="6" w16cid:durableId="1048071117">
    <w:abstractNumId w:val="5"/>
  </w:num>
  <w:num w:numId="7" w16cid:durableId="1026252802">
    <w:abstractNumId w:val="7"/>
  </w:num>
  <w:num w:numId="8" w16cid:durableId="1697925588">
    <w:abstractNumId w:val="2"/>
  </w:num>
  <w:num w:numId="9" w16cid:durableId="12774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50"/>
    <w:rsid w:val="000E0528"/>
    <w:rsid w:val="00242469"/>
    <w:rsid w:val="003A7F8D"/>
    <w:rsid w:val="003D1F50"/>
    <w:rsid w:val="00D82D34"/>
    <w:rsid w:val="00E07724"/>
    <w:rsid w:val="0D12DDEF"/>
    <w:rsid w:val="170D09D1"/>
    <w:rsid w:val="1860BF91"/>
    <w:rsid w:val="1ACF64BE"/>
    <w:rsid w:val="1C421E31"/>
    <w:rsid w:val="29BCD8A4"/>
    <w:rsid w:val="2ADB0328"/>
    <w:rsid w:val="3D3594A1"/>
    <w:rsid w:val="3F801FAD"/>
    <w:rsid w:val="51B1DF9B"/>
    <w:rsid w:val="534DAFFC"/>
    <w:rsid w:val="5DE32208"/>
    <w:rsid w:val="5EC4FF28"/>
    <w:rsid w:val="5FF61A07"/>
    <w:rsid w:val="63394C64"/>
    <w:rsid w:val="6579861E"/>
    <w:rsid w:val="68DC812E"/>
    <w:rsid w:val="692AE8C8"/>
    <w:rsid w:val="69DB02D0"/>
    <w:rsid w:val="6F241C06"/>
    <w:rsid w:val="7031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B39D6"/>
  <w15:chartTrackingRefBased/>
  <w15:docId w15:val="{2B57DBD8-BA34-1F44-BC8A-FE8FB3F8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D34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D82D34"/>
    <w:rPr>
      <w:b/>
      <w:bCs/>
    </w:rPr>
  </w:style>
  <w:style w:type="character" w:styleId="Utheving">
    <w:name w:val="Emphasis"/>
    <w:basedOn w:val="Standardskriftforavsnitt"/>
    <w:uiPriority w:val="20"/>
    <w:qFormat/>
    <w:rsid w:val="00D82D34"/>
    <w:rPr>
      <w:i/>
      <w:iCs/>
    </w:rPr>
  </w:style>
  <w:style w:type="paragraph" w:styleId="Listeavsnitt">
    <w:name w:val="List Paragraph"/>
    <w:basedOn w:val="Normal"/>
    <w:uiPriority w:val="34"/>
    <w:qFormat/>
    <w:rsid w:val="00D82D3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82D34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D82D34"/>
  </w:style>
  <w:style w:type="paragraph" w:styleId="Bunntekst">
    <w:name w:val="footer"/>
    <w:basedOn w:val="Normal"/>
    <w:link w:val="BunntekstTegn"/>
    <w:uiPriority w:val="99"/>
    <w:unhideWhenUsed/>
    <w:rsid w:val="00D82D34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D82D3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07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55070c62c52f43a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45B9805A-71B1-44D1-92D9-04DA11E25808}"/>
</file>

<file path=customXml/itemProps2.xml><?xml version="1.0" encoding="utf-8"?>
<ds:datastoreItem xmlns:ds="http://schemas.openxmlformats.org/officeDocument/2006/customXml" ds:itemID="{A6A8E8F5-720A-4FB4-9B25-25F1A519667A}"/>
</file>

<file path=customXml/itemProps3.xml><?xml version="1.0" encoding="utf-8"?>
<ds:datastoreItem xmlns:ds="http://schemas.openxmlformats.org/officeDocument/2006/customXml" ds:itemID="{5105CD19-61FF-4068-97E8-F0E32923AC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Jorid Oddveig Saure</dc:creator>
  <keywords/>
  <dc:description/>
  <lastModifiedBy>Arild Torvund Olsen</lastModifiedBy>
  <revision>5</revision>
  <dcterms:created xsi:type="dcterms:W3CDTF">2023-03-10T10:24:00.0000000Z</dcterms:created>
  <dcterms:modified xsi:type="dcterms:W3CDTF">2023-06-23T12:16:59.3262796Z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