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9D14" w14:textId="53B8FA98" w:rsidR="00D02AAD" w:rsidRPr="00816897" w:rsidRDefault="00816897">
      <w:pPr>
        <w:rPr>
          <w:rFonts w:ascii="Times New Roman" w:hAnsi="Times New Roman" w:cs="Times New Roman"/>
          <w:sz w:val="24"/>
          <w:szCs w:val="24"/>
        </w:rPr>
      </w:pPr>
      <w:r w:rsidRPr="00816897">
        <w:rPr>
          <w:rFonts w:ascii="Times New Roman" w:hAnsi="Times New Roman" w:cs="Times New Roman"/>
          <w:sz w:val="24"/>
          <w:szCs w:val="24"/>
        </w:rPr>
        <w:t>«Fri presse» av Tor Jonsson</w:t>
      </w:r>
    </w:p>
    <w:p w14:paraId="6A687444" w14:textId="44413A9B" w:rsidR="00816897" w:rsidRPr="00816897" w:rsidRDefault="00816897">
      <w:pPr>
        <w:rPr>
          <w:rFonts w:ascii="Times New Roman" w:hAnsi="Times New Roman" w:cs="Times New Roman"/>
          <w:sz w:val="24"/>
          <w:szCs w:val="24"/>
        </w:rPr>
      </w:pPr>
    </w:p>
    <w:p w14:paraId="15722759" w14:textId="5568FDCE" w:rsidR="00816897" w:rsidRDefault="00816897">
      <w:pPr>
        <w:rPr>
          <w:rFonts w:ascii="Times New Roman" w:hAnsi="Times New Roman" w:cs="Times New Roman"/>
          <w:sz w:val="24"/>
          <w:szCs w:val="24"/>
        </w:rPr>
      </w:pPr>
      <w:r>
        <w:rPr>
          <w:rFonts w:ascii="Times New Roman" w:hAnsi="Times New Roman" w:cs="Times New Roman"/>
          <w:sz w:val="24"/>
          <w:szCs w:val="24"/>
        </w:rPr>
        <w:t>Fri presse er ikkje det same som ei upolitisk presse. Ei upolitisk presse har ikkje leverett, for alle vakne menneske må vera politisk interessert. Ei fri presse er ikkje bunden av parti og er open for alle, både partilause og partifolk.</w:t>
      </w:r>
    </w:p>
    <w:p w14:paraId="37DD9FF4" w14:textId="008A2D06" w:rsidR="00816897" w:rsidRDefault="00816897">
      <w:pPr>
        <w:rPr>
          <w:rFonts w:ascii="Times New Roman" w:hAnsi="Times New Roman" w:cs="Times New Roman"/>
          <w:sz w:val="24"/>
          <w:szCs w:val="24"/>
        </w:rPr>
      </w:pPr>
      <w:r>
        <w:rPr>
          <w:rFonts w:ascii="Times New Roman" w:hAnsi="Times New Roman" w:cs="Times New Roman"/>
          <w:sz w:val="24"/>
          <w:szCs w:val="24"/>
        </w:rPr>
        <w:t>For dei som meiner utviklinga har stana opp anno 1945 og den eviggyldige sanninga fekk rom i eit eller anna partiprogram, er partipressa nok. Den største misjonen ei fri presse har, er nett at den kan ta opp nye tankar i tida utan omsyn til om det høver med eit vedteke program. Ein kan ikkje vedta program for framtida.</w:t>
      </w:r>
    </w:p>
    <w:p w14:paraId="4FEDE1DF" w14:textId="72E3DB2D" w:rsidR="00816897" w:rsidRDefault="00816897">
      <w:pPr>
        <w:rPr>
          <w:rFonts w:ascii="Times New Roman" w:hAnsi="Times New Roman" w:cs="Times New Roman"/>
          <w:sz w:val="24"/>
          <w:szCs w:val="24"/>
        </w:rPr>
      </w:pPr>
      <w:r>
        <w:rPr>
          <w:rFonts w:ascii="Times New Roman" w:hAnsi="Times New Roman" w:cs="Times New Roman"/>
          <w:sz w:val="24"/>
          <w:szCs w:val="24"/>
        </w:rPr>
        <w:t>Det vert stundom framhalde at frie aviser er omsynslause</w:t>
      </w:r>
      <w:r w:rsidR="00527A30">
        <w:rPr>
          <w:rFonts w:ascii="Times New Roman" w:hAnsi="Times New Roman" w:cs="Times New Roman"/>
          <w:sz w:val="24"/>
          <w:szCs w:val="24"/>
        </w:rPr>
        <w:t xml:space="preserve"> og personlege. Til dette kan svar</w:t>
      </w:r>
      <w:r w:rsidR="007A0E7A">
        <w:rPr>
          <w:rFonts w:ascii="Times New Roman" w:hAnsi="Times New Roman" w:cs="Times New Roman"/>
          <w:sz w:val="24"/>
          <w:szCs w:val="24"/>
        </w:rPr>
        <w:t>a</w:t>
      </w:r>
      <w:r w:rsidR="00527A30">
        <w:rPr>
          <w:rFonts w:ascii="Times New Roman" w:hAnsi="Times New Roman" w:cs="Times New Roman"/>
          <w:sz w:val="24"/>
          <w:szCs w:val="24"/>
        </w:rPr>
        <w:t>st at det løyner seg ofte personlege interesser bakom «sakene» og det vil da vera urettvist å hogge ned ei god sak av di talsmennene for saka ikkje held mål.</w:t>
      </w:r>
    </w:p>
    <w:p w14:paraId="0D9493AA" w14:textId="5C3B1546" w:rsidR="00527A30" w:rsidRDefault="00527A30">
      <w:pPr>
        <w:rPr>
          <w:rFonts w:ascii="Times New Roman" w:hAnsi="Times New Roman" w:cs="Times New Roman"/>
          <w:sz w:val="24"/>
          <w:szCs w:val="24"/>
        </w:rPr>
      </w:pPr>
      <w:r>
        <w:rPr>
          <w:rFonts w:ascii="Times New Roman" w:hAnsi="Times New Roman" w:cs="Times New Roman"/>
          <w:sz w:val="24"/>
          <w:szCs w:val="24"/>
        </w:rPr>
        <w:t xml:space="preserve">I ei fri avis kan alle koma til orde når det ligg ærleg vilje bak. Under krigen lærde folket seg til å </w:t>
      </w:r>
      <w:r w:rsidRPr="00527A30">
        <w:rPr>
          <w:rFonts w:ascii="Times New Roman" w:hAnsi="Times New Roman" w:cs="Times New Roman"/>
          <w:i/>
          <w:iCs/>
          <w:sz w:val="24"/>
          <w:szCs w:val="24"/>
        </w:rPr>
        <w:t>kviskre</w:t>
      </w:r>
      <w:r>
        <w:rPr>
          <w:rFonts w:ascii="Times New Roman" w:hAnsi="Times New Roman" w:cs="Times New Roman"/>
          <w:sz w:val="24"/>
          <w:szCs w:val="24"/>
        </w:rPr>
        <w:t xml:space="preserve"> meiningane sine. Nå er det andre tilhøve. Dei som tenkjer og meiner ærleg, kjem til pressa. Det som ikkje toler ljoset, høyrer ikkje livet til. Skitentysvask bør og gå føre seg i fullt dagsljos.</w:t>
      </w:r>
    </w:p>
    <w:p w14:paraId="61AC08C0" w14:textId="7A7274B4" w:rsidR="00527A30" w:rsidRDefault="00527A30">
      <w:pPr>
        <w:rPr>
          <w:rFonts w:ascii="Times New Roman" w:hAnsi="Times New Roman" w:cs="Times New Roman"/>
          <w:sz w:val="24"/>
          <w:szCs w:val="24"/>
        </w:rPr>
      </w:pPr>
      <w:r>
        <w:rPr>
          <w:rFonts w:ascii="Times New Roman" w:hAnsi="Times New Roman" w:cs="Times New Roman"/>
          <w:sz w:val="24"/>
          <w:szCs w:val="24"/>
        </w:rPr>
        <w:t>Mange av partipolitikarane har tungt for å skjøne at ei fri presse har ein stor misjon. Dei burde tenkje seg litt om. Det er kanskje den frie pressa som skal bera fram idéane som må koma når dei gamle idéane skal gå over i soga.</w:t>
      </w:r>
    </w:p>
    <w:p w14:paraId="13F41547" w14:textId="616AE8DB" w:rsidR="00527A30" w:rsidRDefault="00527A30">
      <w:pPr>
        <w:rPr>
          <w:rFonts w:ascii="Times New Roman" w:hAnsi="Times New Roman" w:cs="Times New Roman"/>
          <w:sz w:val="24"/>
          <w:szCs w:val="24"/>
        </w:rPr>
      </w:pPr>
      <w:r>
        <w:rPr>
          <w:rFonts w:ascii="Times New Roman" w:hAnsi="Times New Roman" w:cs="Times New Roman"/>
          <w:sz w:val="24"/>
          <w:szCs w:val="24"/>
        </w:rPr>
        <w:t>Teksten er skriven 1945–1947</w:t>
      </w:r>
    </w:p>
    <w:p w14:paraId="32C5B975" w14:textId="77777777" w:rsidR="00816897" w:rsidRPr="00816897" w:rsidRDefault="00816897">
      <w:pPr>
        <w:rPr>
          <w:rFonts w:ascii="Times New Roman" w:hAnsi="Times New Roman" w:cs="Times New Roman"/>
          <w:sz w:val="24"/>
          <w:szCs w:val="24"/>
        </w:rPr>
      </w:pPr>
    </w:p>
    <w:sectPr w:rsidR="00816897" w:rsidRPr="00816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97"/>
    <w:rsid w:val="00527A30"/>
    <w:rsid w:val="00713FF8"/>
    <w:rsid w:val="007A0E7A"/>
    <w:rsid w:val="00816897"/>
    <w:rsid w:val="00D02AAD"/>
    <w:rsid w:val="00DC09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A26A"/>
  <w15:chartTrackingRefBased/>
  <w15:docId w15:val="{4541AD70-7806-46AB-A5F5-3688A99B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222</Words>
  <Characters>1180</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Kydland</dc:creator>
  <cp:keywords/>
  <dc:description/>
  <cp:lastModifiedBy>Reidun Kydland</cp:lastModifiedBy>
  <cp:revision>3</cp:revision>
  <dcterms:created xsi:type="dcterms:W3CDTF">2022-12-15T12:32:00Z</dcterms:created>
  <dcterms:modified xsi:type="dcterms:W3CDTF">2023-04-12T06:30:00Z</dcterms:modified>
</cp:coreProperties>
</file>