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63CD" w14:textId="77777777" w:rsidR="00672549" w:rsidRPr="00672549" w:rsidRDefault="00F74167" w:rsidP="00672549">
      <w:pPr>
        <w:pStyle w:val="Tittel"/>
      </w:pPr>
      <w:r w:rsidRPr="00672549">
        <w:t xml:space="preserve">Tord Foleson </w:t>
      </w:r>
    </w:p>
    <w:p w14:paraId="4F307C08" w14:textId="3B022B63" w:rsidR="00F74167" w:rsidRPr="00C1597C" w:rsidRDefault="00F74167" w:rsidP="00672549">
      <w:pPr>
        <w:pStyle w:val="Undertittel"/>
      </w:pPr>
      <w:r w:rsidRPr="00C1597C">
        <w:t>av Per Sivle (1857–1904)</w:t>
      </w:r>
      <w:r w:rsidR="00D03A0E">
        <w:t>, f</w:t>
      </w:r>
      <w:r w:rsidR="001F1CCA">
        <w:t>ørste gong trykt i</w:t>
      </w:r>
      <w:r w:rsidR="002A3BAE" w:rsidRPr="00C1597C">
        <w:t xml:space="preserve"> </w:t>
      </w:r>
      <w:r w:rsidR="00A44BEA" w:rsidRPr="00A44BEA">
        <w:rPr>
          <w:i/>
          <w:iCs/>
        </w:rPr>
        <w:t>N</w:t>
      </w:r>
      <w:r w:rsidR="00A44BEA" w:rsidRPr="00A44BEA">
        <w:rPr>
          <w:i/>
          <w:iCs/>
        </w:rPr>
        <w:t xml:space="preserve">oreg. </w:t>
      </w:r>
      <w:proofErr w:type="spellStart"/>
      <w:r w:rsidR="00A44BEA" w:rsidRPr="00A44BEA">
        <w:rPr>
          <w:i/>
          <w:iCs/>
        </w:rPr>
        <w:t>Nationale</w:t>
      </w:r>
      <w:proofErr w:type="spellEnd"/>
      <w:r w:rsidR="00A44BEA" w:rsidRPr="00A44BEA">
        <w:rPr>
          <w:i/>
          <w:iCs/>
        </w:rPr>
        <w:t xml:space="preserve"> </w:t>
      </w:r>
      <w:proofErr w:type="spellStart"/>
      <w:r w:rsidR="00A44BEA" w:rsidRPr="00A44BEA">
        <w:rPr>
          <w:i/>
          <w:iCs/>
        </w:rPr>
        <w:t>digte</w:t>
      </w:r>
      <w:proofErr w:type="spellEnd"/>
      <w:r w:rsidR="002A3BAE" w:rsidRPr="00C1597C">
        <w:t xml:space="preserve"> 1</w:t>
      </w:r>
      <w:r w:rsidR="00A44BEA">
        <w:t>894</w:t>
      </w:r>
    </w:p>
    <w:p w14:paraId="7CF20918" w14:textId="5B6408EE" w:rsidR="00F74167" w:rsidRPr="00672549" w:rsidRDefault="00F74167" w:rsidP="00F74167">
      <w:pPr>
        <w:pStyle w:val="NormalWeb"/>
        <w:shd w:val="clear" w:color="auto" w:fill="FFFFFE"/>
        <w:spacing w:before="96" w:beforeAutospacing="0" w:after="120" w:afterAutospacing="0"/>
        <w:rPr>
          <w:rFonts w:asciiTheme="minorHAnsi" w:hAnsiTheme="minorHAnsi" w:cstheme="minorHAnsi"/>
          <w:color w:val="000000"/>
          <w:lang w:val="nn-NO"/>
        </w:rPr>
      </w:pPr>
      <w:r w:rsidRPr="00672549">
        <w:rPr>
          <w:rFonts w:asciiTheme="minorHAnsi" w:hAnsiTheme="minorHAnsi" w:cstheme="minorHAnsi"/>
          <w:color w:val="000000"/>
          <w:lang w:val="nn-NO"/>
        </w:rPr>
        <w:t>Dei stod på Stiklestad,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fylka til </w:t>
      </w:r>
      <w:r w:rsidR="002A3BAE" w:rsidRPr="00672549">
        <w:rPr>
          <w:rFonts w:asciiTheme="minorHAnsi" w:hAnsiTheme="minorHAnsi" w:cstheme="minorHAnsi"/>
          <w:color w:val="000000"/>
          <w:lang w:val="nn-NO"/>
        </w:rPr>
        <w:t>s</w:t>
      </w:r>
      <w:r w:rsidRPr="00672549">
        <w:rPr>
          <w:rFonts w:asciiTheme="minorHAnsi" w:hAnsiTheme="minorHAnsi" w:cstheme="minorHAnsi"/>
          <w:color w:val="000000"/>
          <w:lang w:val="nn-NO"/>
        </w:rPr>
        <w:t>trid,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den gamle og so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den nye tid,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det, som skulle veksa,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mot det, som skulle siga,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det, som skulle falla,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mot det, som skulle stiga.</w:t>
      </w:r>
      <w:r w:rsidRPr="00672549">
        <w:rPr>
          <w:rFonts w:asciiTheme="minorHAnsi" w:hAnsiTheme="minorHAnsi" w:cstheme="minorHAnsi"/>
          <w:color w:val="000000"/>
          <w:lang w:val="nn-NO"/>
        </w:rPr>
        <w:br/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So drog dei </w:t>
      </w:r>
      <w:proofErr w:type="spellStart"/>
      <w:r w:rsidRPr="00672549">
        <w:rPr>
          <w:rFonts w:asciiTheme="minorHAnsi" w:hAnsiTheme="minorHAnsi" w:cstheme="minorHAnsi"/>
          <w:color w:val="000000"/>
          <w:lang w:val="nn-NO"/>
        </w:rPr>
        <w:t>sverdi</w:t>
      </w:r>
      <w:proofErr w:type="spellEnd"/>
      <w:r w:rsidRPr="00672549">
        <w:rPr>
          <w:rFonts w:asciiTheme="minorHAnsi" w:hAnsiTheme="minorHAnsi" w:cstheme="minorHAnsi"/>
          <w:color w:val="000000"/>
          <w:lang w:val="nn-NO"/>
        </w:rPr>
        <w:br/>
        <w:t>i same stund,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den bjarte Kong Olav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og den grå Tore Hund.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      Og </w:t>
      </w:r>
      <w:r w:rsidR="006861D3" w:rsidRPr="00672549">
        <w:rPr>
          <w:rFonts w:asciiTheme="minorHAnsi" w:hAnsiTheme="minorHAnsi" w:cstheme="minorHAnsi"/>
          <w:color w:val="000000"/>
          <w:lang w:val="nn-NO"/>
        </w:rPr>
        <w:t>her-</w:t>
      </w:r>
      <w:r w:rsidRPr="00672549">
        <w:rPr>
          <w:rFonts w:asciiTheme="minorHAnsi" w:hAnsiTheme="minorHAnsi" w:cstheme="minorHAnsi"/>
          <w:color w:val="000000"/>
          <w:lang w:val="nn-NO"/>
        </w:rPr>
        <w:t>ropet dunde,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      so </w:t>
      </w:r>
      <w:proofErr w:type="spellStart"/>
      <w:r w:rsidRPr="00672549">
        <w:rPr>
          <w:rFonts w:asciiTheme="minorHAnsi" w:hAnsiTheme="minorHAnsi" w:cstheme="minorHAnsi"/>
          <w:color w:val="000000"/>
          <w:lang w:val="nn-NO"/>
        </w:rPr>
        <w:t>jordi</w:t>
      </w:r>
      <w:proofErr w:type="spellEnd"/>
      <w:r w:rsidRPr="00672549">
        <w:rPr>
          <w:rFonts w:asciiTheme="minorHAnsi" w:hAnsiTheme="minorHAnsi" w:cstheme="minorHAnsi"/>
          <w:color w:val="000000"/>
          <w:lang w:val="nn-NO"/>
        </w:rPr>
        <w:t xml:space="preserve"> ho dirra,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      og </w:t>
      </w:r>
      <w:proofErr w:type="spellStart"/>
      <w:r w:rsidRPr="00672549">
        <w:rPr>
          <w:rFonts w:asciiTheme="minorHAnsi" w:hAnsiTheme="minorHAnsi" w:cstheme="minorHAnsi"/>
          <w:color w:val="000000"/>
          <w:lang w:val="nn-NO"/>
        </w:rPr>
        <w:t>spjoti</w:t>
      </w:r>
      <w:proofErr w:type="spellEnd"/>
      <w:r w:rsidRPr="00672549">
        <w:rPr>
          <w:rFonts w:asciiTheme="minorHAnsi" w:hAnsiTheme="minorHAnsi" w:cstheme="minorHAnsi"/>
          <w:color w:val="000000"/>
          <w:lang w:val="nn-NO"/>
        </w:rPr>
        <w:t xml:space="preserve"> dei suste,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og pilane svirra.</w:t>
      </w:r>
      <w:r w:rsidRPr="00672549">
        <w:rPr>
          <w:rFonts w:asciiTheme="minorHAnsi" w:hAnsiTheme="minorHAnsi" w:cstheme="minorHAnsi"/>
          <w:color w:val="000000"/>
          <w:lang w:val="nn-NO"/>
        </w:rPr>
        <w:br/>
      </w:r>
      <w:r w:rsidRPr="00672549">
        <w:rPr>
          <w:rFonts w:asciiTheme="minorHAnsi" w:hAnsiTheme="minorHAnsi" w:cstheme="minorHAnsi"/>
          <w:color w:val="000000"/>
          <w:lang w:val="nn-NO"/>
        </w:rPr>
        <w:br/>
        <w:t>Men so er det sagt,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at ein gasta kar,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Tord Foleson, merket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hans Olav bar.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Og denne Tord Merkesmann,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</w:t>
      </w:r>
      <w:proofErr w:type="spellStart"/>
      <w:r w:rsidRPr="00672549">
        <w:rPr>
          <w:rFonts w:asciiTheme="minorHAnsi" w:hAnsiTheme="minorHAnsi" w:cstheme="minorHAnsi"/>
          <w:color w:val="000000"/>
          <w:lang w:val="nn-NO"/>
        </w:rPr>
        <w:t>honom</w:t>
      </w:r>
      <w:proofErr w:type="spellEnd"/>
      <w:r w:rsidRPr="00672549">
        <w:rPr>
          <w:rFonts w:asciiTheme="minorHAnsi" w:hAnsiTheme="minorHAnsi" w:cstheme="minorHAnsi"/>
          <w:color w:val="000000"/>
          <w:lang w:val="nn-NO"/>
        </w:rPr>
        <w:t xml:space="preserve"> me minnast,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so lenge i Noreg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merkesmenn finnast.</w:t>
      </w:r>
      <w:r w:rsidRPr="00672549">
        <w:rPr>
          <w:rFonts w:asciiTheme="minorHAnsi" w:hAnsiTheme="minorHAnsi" w:cstheme="minorHAnsi"/>
          <w:color w:val="000000"/>
          <w:lang w:val="nn-NO"/>
        </w:rPr>
        <w:br/>
      </w:r>
      <w:r w:rsidRPr="00672549">
        <w:rPr>
          <w:rFonts w:asciiTheme="minorHAnsi" w:hAnsiTheme="minorHAnsi" w:cstheme="minorHAnsi"/>
          <w:color w:val="000000"/>
          <w:lang w:val="nn-NO"/>
        </w:rPr>
        <w:br/>
        <w:t>Då Tord han kjende,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han banesår fekk,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der fram i striden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med merket han gjekk,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      då støyrde han </w:t>
      </w:r>
      <w:proofErr w:type="spellStart"/>
      <w:r w:rsidRPr="00672549">
        <w:rPr>
          <w:rFonts w:asciiTheme="minorHAnsi" w:hAnsiTheme="minorHAnsi" w:cstheme="minorHAnsi"/>
          <w:color w:val="000000"/>
          <w:lang w:val="nn-NO"/>
        </w:rPr>
        <w:t>stongi</w:t>
      </w:r>
      <w:proofErr w:type="spellEnd"/>
      <w:r w:rsidRPr="00672549">
        <w:rPr>
          <w:rFonts w:asciiTheme="minorHAnsi" w:hAnsiTheme="minorHAnsi" w:cstheme="minorHAnsi"/>
          <w:color w:val="000000"/>
          <w:lang w:val="nn-NO"/>
        </w:rPr>
        <w:br/>
        <w:t>      so hardt han kunde,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i bakken ned,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før han seig innunde</w:t>
      </w:r>
      <w:r w:rsidR="006861D3" w:rsidRPr="00672549">
        <w:rPr>
          <w:rFonts w:asciiTheme="minorHAnsi" w:hAnsiTheme="minorHAnsi" w:cstheme="minorHAnsi"/>
          <w:color w:val="000000"/>
          <w:lang w:val="nn-NO"/>
        </w:rPr>
        <w:t>r</w:t>
      </w:r>
      <w:r w:rsidRPr="00672549">
        <w:rPr>
          <w:rFonts w:asciiTheme="minorHAnsi" w:hAnsiTheme="minorHAnsi" w:cstheme="minorHAnsi"/>
          <w:color w:val="000000"/>
          <w:lang w:val="nn-NO"/>
        </w:rPr>
        <w:t>.</w:t>
      </w:r>
      <w:r w:rsidRPr="00672549">
        <w:rPr>
          <w:rFonts w:asciiTheme="minorHAnsi" w:hAnsiTheme="minorHAnsi" w:cstheme="minorHAnsi"/>
          <w:color w:val="000000"/>
          <w:lang w:val="nn-NO"/>
        </w:rPr>
        <w:br/>
      </w:r>
      <w:r w:rsidRPr="00672549">
        <w:rPr>
          <w:rFonts w:asciiTheme="minorHAnsi" w:hAnsiTheme="minorHAnsi" w:cstheme="minorHAnsi"/>
          <w:color w:val="000000"/>
          <w:lang w:val="nn-NO"/>
        </w:rPr>
        <w:br/>
        <w:t>Og gamle soga,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ho seier so,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at Tord han stupa,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men merket det stod.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Og soleis må enno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m</w:t>
      </w:r>
      <w:r w:rsidRPr="00672549">
        <w:rPr>
          <w:rFonts w:asciiTheme="minorHAnsi" w:hAnsiTheme="minorHAnsi" w:cstheme="minorHAnsi"/>
          <w:color w:val="000000"/>
          <w:lang w:val="nn-NO"/>
        </w:rPr>
        <w:t>annen gjera,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      skal 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f</w:t>
      </w:r>
      <w:r w:rsidRPr="00672549">
        <w:rPr>
          <w:rFonts w:asciiTheme="minorHAnsi" w:hAnsiTheme="minorHAnsi" w:cstheme="minorHAnsi"/>
          <w:color w:val="000000"/>
          <w:lang w:val="nn-NO"/>
        </w:rPr>
        <w:t>ramgangs-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m</w:t>
      </w:r>
      <w:r w:rsidRPr="00672549">
        <w:rPr>
          <w:rFonts w:asciiTheme="minorHAnsi" w:hAnsiTheme="minorHAnsi" w:cstheme="minorHAnsi"/>
          <w:color w:val="000000"/>
          <w:lang w:val="nn-NO"/>
        </w:rPr>
        <w:t>erke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t</w:t>
      </w:r>
      <w:r w:rsidRPr="00672549">
        <w:rPr>
          <w:rFonts w:asciiTheme="minorHAnsi" w:hAnsiTheme="minorHAnsi" w:cstheme="minorHAnsi"/>
          <w:color w:val="000000"/>
          <w:lang w:val="nn-NO"/>
        </w:rPr>
        <w:br/>
      </w:r>
      <w:r w:rsidRPr="00672549">
        <w:rPr>
          <w:rFonts w:asciiTheme="minorHAnsi" w:hAnsiTheme="minorHAnsi" w:cstheme="minorHAnsi"/>
          <w:color w:val="000000"/>
          <w:lang w:val="nn-NO"/>
        </w:rPr>
        <w:lastRenderedPageBreak/>
        <w:t>      i Noreg han bera.</w:t>
      </w:r>
      <w:r w:rsidRPr="00672549">
        <w:rPr>
          <w:rFonts w:asciiTheme="minorHAnsi" w:hAnsiTheme="minorHAnsi" w:cstheme="minorHAnsi"/>
          <w:color w:val="000000"/>
          <w:lang w:val="nn-NO"/>
        </w:rPr>
        <w:br/>
      </w:r>
      <w:r w:rsidRPr="00672549">
        <w:rPr>
          <w:rFonts w:asciiTheme="minorHAnsi" w:hAnsiTheme="minorHAnsi" w:cstheme="minorHAnsi"/>
          <w:color w:val="000000"/>
          <w:lang w:val="nn-NO"/>
        </w:rPr>
        <w:br/>
        <w:t>Mannen kan siga;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men 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m</w:t>
      </w:r>
      <w:r w:rsidRPr="00672549">
        <w:rPr>
          <w:rFonts w:asciiTheme="minorHAnsi" w:hAnsiTheme="minorHAnsi" w:cstheme="minorHAnsi"/>
          <w:color w:val="000000"/>
          <w:lang w:val="nn-NO"/>
        </w:rPr>
        <w:t>erket det m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å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i Noreg si 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j</w:t>
      </w:r>
      <w:r w:rsidRPr="00672549">
        <w:rPr>
          <w:rFonts w:asciiTheme="minorHAnsi" w:hAnsiTheme="minorHAnsi" w:cstheme="minorHAnsi"/>
          <w:color w:val="000000"/>
          <w:lang w:val="nn-NO"/>
        </w:rPr>
        <w:t>ord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som p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å</w:t>
      </w:r>
      <w:r w:rsidRPr="00672549">
        <w:rPr>
          <w:rFonts w:asciiTheme="minorHAnsi" w:hAnsiTheme="minorHAnsi" w:cstheme="minorHAnsi"/>
          <w:color w:val="000000"/>
          <w:lang w:val="nn-NO"/>
        </w:rPr>
        <w:t xml:space="preserve"> Stiklestad st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å</w:t>
      </w:r>
      <w:r w:rsidRPr="00672549">
        <w:rPr>
          <w:rFonts w:asciiTheme="minorHAnsi" w:hAnsiTheme="minorHAnsi" w:cstheme="minorHAnsi"/>
          <w:color w:val="000000"/>
          <w:lang w:val="nn-NO"/>
        </w:rPr>
        <w:t>.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      Og det er det </w:t>
      </w:r>
      <w:proofErr w:type="spellStart"/>
      <w:r w:rsidRPr="00672549">
        <w:rPr>
          <w:rFonts w:asciiTheme="minorHAnsi" w:hAnsiTheme="minorHAnsi" w:cstheme="minorHAnsi"/>
          <w:color w:val="000000"/>
          <w:lang w:val="nn-NO"/>
        </w:rPr>
        <w:t>stora</w:t>
      </w:r>
      <w:proofErr w:type="spellEnd"/>
      <w:r w:rsidRPr="00672549">
        <w:rPr>
          <w:rFonts w:asciiTheme="minorHAnsi" w:hAnsiTheme="minorHAnsi" w:cstheme="minorHAnsi"/>
          <w:color w:val="000000"/>
          <w:lang w:val="nn-NO"/>
        </w:rPr>
        <w:t>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og det er det glupa,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 xml:space="preserve">      at 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m</w:t>
      </w:r>
      <w:r w:rsidRPr="00672549">
        <w:rPr>
          <w:rFonts w:asciiTheme="minorHAnsi" w:hAnsiTheme="minorHAnsi" w:cstheme="minorHAnsi"/>
          <w:color w:val="000000"/>
          <w:lang w:val="nn-NO"/>
        </w:rPr>
        <w:t xml:space="preserve">erket det </w:t>
      </w:r>
      <w:proofErr w:type="spellStart"/>
      <w:r w:rsidRPr="00672549">
        <w:rPr>
          <w:rFonts w:asciiTheme="minorHAnsi" w:hAnsiTheme="minorHAnsi" w:cstheme="minorHAnsi"/>
          <w:color w:val="000000"/>
          <w:lang w:val="nn-NO"/>
        </w:rPr>
        <w:t>stend</w:t>
      </w:r>
      <w:proofErr w:type="spellEnd"/>
      <w:r w:rsidRPr="00672549">
        <w:rPr>
          <w:rFonts w:asciiTheme="minorHAnsi" w:hAnsiTheme="minorHAnsi" w:cstheme="minorHAnsi"/>
          <w:color w:val="000000"/>
          <w:lang w:val="nn-NO"/>
        </w:rPr>
        <w:t>,</w:t>
      </w:r>
      <w:r w:rsidRPr="00672549">
        <w:rPr>
          <w:rFonts w:asciiTheme="minorHAnsi" w:hAnsiTheme="minorHAnsi" w:cstheme="minorHAnsi"/>
          <w:color w:val="000000"/>
          <w:lang w:val="nn-NO"/>
        </w:rPr>
        <w:br/>
        <w:t>      </w:t>
      </w:r>
      <w:proofErr w:type="spellStart"/>
      <w:r w:rsidRPr="00672549">
        <w:rPr>
          <w:rFonts w:asciiTheme="minorHAnsi" w:hAnsiTheme="minorHAnsi" w:cstheme="minorHAnsi"/>
          <w:color w:val="000000"/>
          <w:lang w:val="nn-NO"/>
        </w:rPr>
        <w:t>um</w:t>
      </w:r>
      <w:proofErr w:type="spellEnd"/>
      <w:r w:rsidRPr="00672549">
        <w:rPr>
          <w:rFonts w:asciiTheme="minorHAnsi" w:hAnsiTheme="minorHAnsi" w:cstheme="minorHAnsi"/>
          <w:color w:val="000000"/>
          <w:lang w:val="nn-NO"/>
        </w:rPr>
        <w:t xml:space="preserve"> </w:t>
      </w:r>
      <w:r w:rsidR="005A1150" w:rsidRPr="00672549">
        <w:rPr>
          <w:rFonts w:asciiTheme="minorHAnsi" w:hAnsiTheme="minorHAnsi" w:cstheme="minorHAnsi"/>
          <w:color w:val="000000"/>
          <w:lang w:val="nn-NO"/>
        </w:rPr>
        <w:t>m</w:t>
      </w:r>
      <w:r w:rsidRPr="00672549">
        <w:rPr>
          <w:rFonts w:asciiTheme="minorHAnsi" w:hAnsiTheme="minorHAnsi" w:cstheme="minorHAnsi"/>
          <w:color w:val="000000"/>
          <w:lang w:val="nn-NO"/>
        </w:rPr>
        <w:t>annen han stupa.</w:t>
      </w:r>
    </w:p>
    <w:p w14:paraId="27B7804F" w14:textId="77777777" w:rsidR="00C1597C" w:rsidRPr="00672549" w:rsidRDefault="00C1597C" w:rsidP="00F74167">
      <w:pPr>
        <w:pStyle w:val="NormalWeb"/>
        <w:shd w:val="clear" w:color="auto" w:fill="FFFFFE"/>
        <w:spacing w:before="96" w:beforeAutospacing="0" w:after="120" w:afterAutospacing="0"/>
        <w:rPr>
          <w:rFonts w:asciiTheme="minorHAnsi" w:hAnsiTheme="minorHAnsi" w:cstheme="minorHAnsi"/>
          <w:color w:val="000000"/>
          <w:lang w:val="nn-NO"/>
        </w:rPr>
      </w:pPr>
    </w:p>
    <w:p w14:paraId="515C7EA2" w14:textId="68B1C884" w:rsidR="002A3BAE" w:rsidRPr="00672549" w:rsidRDefault="00036C93" w:rsidP="00F74167">
      <w:pPr>
        <w:pStyle w:val="NormalWeb"/>
        <w:shd w:val="clear" w:color="auto" w:fill="FFFFFE"/>
        <w:spacing w:before="96" w:beforeAutospacing="0" w:after="120" w:afterAutospacing="0"/>
        <w:rPr>
          <w:rFonts w:asciiTheme="minorHAnsi" w:hAnsiTheme="minorHAnsi" w:cstheme="minorHAnsi"/>
          <w:color w:val="000000"/>
          <w:lang w:val="nn-NO"/>
        </w:rPr>
      </w:pPr>
      <w:r w:rsidRPr="00672549">
        <w:rPr>
          <w:rFonts w:asciiTheme="minorHAnsi" w:hAnsiTheme="minorHAnsi" w:cstheme="minorHAnsi"/>
          <w:color w:val="000000"/>
          <w:lang w:val="nn-NO"/>
        </w:rPr>
        <w:t>Ordforklaringar:</w:t>
      </w:r>
    </w:p>
    <w:p w14:paraId="257F17B1" w14:textId="23714B9D" w:rsidR="002A3BAE" w:rsidRPr="00672549" w:rsidRDefault="006861D3" w:rsidP="00F74167">
      <w:pPr>
        <w:pStyle w:val="NormalWeb"/>
        <w:shd w:val="clear" w:color="auto" w:fill="FFFFFE"/>
        <w:spacing w:before="96" w:beforeAutospacing="0" w:after="120" w:afterAutospacing="0"/>
        <w:rPr>
          <w:rFonts w:asciiTheme="minorHAnsi" w:hAnsiTheme="minorHAnsi" w:cstheme="minorHAnsi"/>
          <w:color w:val="000000"/>
          <w:lang w:val="nn-NO"/>
        </w:rPr>
      </w:pPr>
      <w:r w:rsidRPr="00672549">
        <w:rPr>
          <w:rFonts w:asciiTheme="minorHAnsi" w:hAnsiTheme="minorHAnsi" w:cstheme="minorHAnsi"/>
          <w:color w:val="000000"/>
          <w:lang w:val="nn-NO"/>
        </w:rPr>
        <w:t>m</w:t>
      </w:r>
      <w:r w:rsidR="002A3BAE" w:rsidRPr="00672549">
        <w:rPr>
          <w:rFonts w:asciiTheme="minorHAnsi" w:hAnsiTheme="minorHAnsi" w:cstheme="minorHAnsi"/>
          <w:color w:val="000000"/>
          <w:lang w:val="nn-NO"/>
        </w:rPr>
        <w:t>erkesmann</w:t>
      </w:r>
      <w:r w:rsidRPr="00672549">
        <w:rPr>
          <w:rFonts w:asciiTheme="minorHAnsi" w:hAnsiTheme="minorHAnsi" w:cstheme="minorHAnsi"/>
          <w:color w:val="000000"/>
          <w:lang w:val="nn-NO"/>
        </w:rPr>
        <w:t xml:space="preserve"> – </w:t>
      </w:r>
      <w:r w:rsidR="002A3BAE" w:rsidRPr="00672549">
        <w:rPr>
          <w:rFonts w:asciiTheme="minorHAnsi" w:hAnsiTheme="minorHAnsi" w:cstheme="minorHAnsi"/>
          <w:color w:val="000000"/>
          <w:lang w:val="nn-NO"/>
        </w:rPr>
        <w:t xml:space="preserve">var i mellomalderen den personen i </w:t>
      </w:r>
      <w:proofErr w:type="spellStart"/>
      <w:r w:rsidR="002A3BAE" w:rsidRPr="00672549">
        <w:rPr>
          <w:rFonts w:asciiTheme="minorHAnsi" w:hAnsiTheme="minorHAnsi" w:cstheme="minorHAnsi"/>
          <w:color w:val="000000"/>
          <w:lang w:val="nn-NO"/>
        </w:rPr>
        <w:t>hirden</w:t>
      </w:r>
      <w:proofErr w:type="spellEnd"/>
      <w:r w:rsidR="002A3BAE" w:rsidRPr="00672549">
        <w:rPr>
          <w:rFonts w:asciiTheme="minorHAnsi" w:hAnsiTheme="minorHAnsi" w:cstheme="minorHAnsi"/>
          <w:color w:val="000000"/>
          <w:lang w:val="nn-NO"/>
        </w:rPr>
        <w:t xml:space="preserve"> som bar kongens merke i strid. Han hadde den nest høgaste r</w:t>
      </w:r>
      <w:r w:rsidRPr="00672549">
        <w:rPr>
          <w:rFonts w:asciiTheme="minorHAnsi" w:hAnsiTheme="minorHAnsi" w:cstheme="minorHAnsi"/>
          <w:color w:val="000000"/>
          <w:lang w:val="nn-NO"/>
        </w:rPr>
        <w:t>angen i kongens hird.</w:t>
      </w:r>
    </w:p>
    <w:p w14:paraId="400E7E7C" w14:textId="018AE545" w:rsidR="006861D3" w:rsidRPr="00672549" w:rsidRDefault="006861D3" w:rsidP="00F74167">
      <w:pPr>
        <w:pStyle w:val="NormalWeb"/>
        <w:shd w:val="clear" w:color="auto" w:fill="FFFFFE"/>
        <w:spacing w:before="96" w:beforeAutospacing="0" w:after="120" w:afterAutospacing="0"/>
        <w:rPr>
          <w:rFonts w:asciiTheme="minorHAnsi" w:hAnsiTheme="minorHAnsi" w:cstheme="minorHAnsi"/>
          <w:color w:val="000000"/>
          <w:lang w:val="nn-NO"/>
        </w:rPr>
      </w:pPr>
      <w:r w:rsidRPr="00672549">
        <w:rPr>
          <w:rFonts w:asciiTheme="minorHAnsi" w:hAnsiTheme="minorHAnsi" w:cstheme="minorHAnsi"/>
          <w:color w:val="000000"/>
          <w:lang w:val="nn-NO"/>
        </w:rPr>
        <w:t>banesår – sår som valdar døden</w:t>
      </w:r>
    </w:p>
    <w:p w14:paraId="488A285C" w14:textId="16881144" w:rsidR="006861D3" w:rsidRPr="00672549" w:rsidRDefault="006861D3" w:rsidP="00F74167">
      <w:pPr>
        <w:pStyle w:val="NormalWeb"/>
        <w:shd w:val="clear" w:color="auto" w:fill="FFFFFE"/>
        <w:spacing w:before="96" w:beforeAutospacing="0" w:after="120" w:afterAutospacing="0"/>
        <w:rPr>
          <w:rFonts w:asciiTheme="minorHAnsi" w:hAnsiTheme="minorHAnsi" w:cstheme="minorHAnsi"/>
          <w:color w:val="000000"/>
          <w:lang w:val="nn-NO"/>
        </w:rPr>
      </w:pPr>
      <w:proofErr w:type="spellStart"/>
      <w:r w:rsidRPr="00672549">
        <w:rPr>
          <w:rFonts w:asciiTheme="minorHAnsi" w:hAnsiTheme="minorHAnsi" w:cstheme="minorHAnsi"/>
          <w:color w:val="000000"/>
          <w:lang w:val="nn-NO"/>
        </w:rPr>
        <w:t>spjoti</w:t>
      </w:r>
      <w:proofErr w:type="spellEnd"/>
      <w:r w:rsidRPr="00672549">
        <w:rPr>
          <w:rFonts w:asciiTheme="minorHAnsi" w:hAnsiTheme="minorHAnsi" w:cstheme="minorHAnsi"/>
          <w:color w:val="000000"/>
          <w:lang w:val="nn-NO"/>
        </w:rPr>
        <w:t xml:space="preserve"> – spyda</w:t>
      </w:r>
    </w:p>
    <w:p w14:paraId="7D116A49" w14:textId="77777777" w:rsidR="006861D3" w:rsidRPr="00672549" w:rsidRDefault="006861D3" w:rsidP="00F74167">
      <w:pPr>
        <w:pStyle w:val="NormalWeb"/>
        <w:shd w:val="clear" w:color="auto" w:fill="FFFFFE"/>
        <w:spacing w:before="96" w:beforeAutospacing="0" w:after="120" w:afterAutospacing="0"/>
        <w:rPr>
          <w:rFonts w:asciiTheme="minorHAnsi" w:hAnsiTheme="minorHAnsi" w:cstheme="minorHAnsi"/>
          <w:color w:val="000000"/>
          <w:lang w:val="nn-NO"/>
        </w:rPr>
      </w:pPr>
      <w:r w:rsidRPr="00672549">
        <w:rPr>
          <w:rFonts w:asciiTheme="minorHAnsi" w:hAnsiTheme="minorHAnsi" w:cstheme="minorHAnsi"/>
          <w:color w:val="000000"/>
          <w:lang w:val="nn-NO"/>
        </w:rPr>
        <w:t>gasta – stor, veldig, dugande, gild</w:t>
      </w:r>
    </w:p>
    <w:p w14:paraId="441D1F5F" w14:textId="6D72E7D0" w:rsidR="006861D3" w:rsidRPr="00672549" w:rsidRDefault="00036C93" w:rsidP="00F74167">
      <w:pPr>
        <w:pStyle w:val="NormalWeb"/>
        <w:shd w:val="clear" w:color="auto" w:fill="FFFFFE"/>
        <w:spacing w:before="96" w:beforeAutospacing="0" w:after="120" w:afterAutospacing="0"/>
        <w:rPr>
          <w:rFonts w:asciiTheme="minorHAnsi" w:hAnsiTheme="minorHAnsi" w:cstheme="minorHAnsi"/>
          <w:color w:val="000000"/>
          <w:lang w:val="nn-NO"/>
        </w:rPr>
      </w:pPr>
      <w:r w:rsidRPr="00672549">
        <w:rPr>
          <w:rFonts w:asciiTheme="minorHAnsi" w:hAnsiTheme="minorHAnsi" w:cstheme="minorHAnsi"/>
          <w:color w:val="000000"/>
          <w:lang w:val="nn-NO"/>
        </w:rPr>
        <w:t>s</w:t>
      </w:r>
      <w:r w:rsidR="006861D3" w:rsidRPr="00672549">
        <w:rPr>
          <w:rFonts w:asciiTheme="minorHAnsi" w:hAnsiTheme="minorHAnsi" w:cstheme="minorHAnsi"/>
          <w:color w:val="000000"/>
          <w:lang w:val="nn-NO"/>
        </w:rPr>
        <w:t xml:space="preserve">tøyrde </w:t>
      </w:r>
      <w:r w:rsidR="00106D32">
        <w:rPr>
          <w:rFonts w:asciiTheme="minorHAnsi" w:hAnsiTheme="minorHAnsi" w:cstheme="minorHAnsi"/>
          <w:color w:val="000000"/>
          <w:lang w:val="nn-NO"/>
        </w:rPr>
        <w:t>–</w:t>
      </w:r>
      <w:r w:rsidR="006861D3" w:rsidRPr="00672549">
        <w:rPr>
          <w:rFonts w:asciiTheme="minorHAnsi" w:hAnsiTheme="minorHAnsi" w:cstheme="minorHAnsi"/>
          <w:color w:val="000000"/>
          <w:lang w:val="nn-NO"/>
        </w:rPr>
        <w:t xml:space="preserve"> </w:t>
      </w:r>
      <w:r w:rsidR="00695B2A" w:rsidRPr="00672549">
        <w:rPr>
          <w:rFonts w:asciiTheme="minorHAnsi" w:hAnsiTheme="minorHAnsi" w:cstheme="minorHAnsi"/>
          <w:color w:val="000000"/>
          <w:lang w:val="nn-NO"/>
        </w:rPr>
        <w:t xml:space="preserve">preteritum av å støyre, </w:t>
      </w:r>
      <w:r w:rsidR="006861D3" w:rsidRPr="00672549">
        <w:rPr>
          <w:rFonts w:asciiTheme="minorHAnsi" w:hAnsiTheme="minorHAnsi" w:cstheme="minorHAnsi"/>
          <w:color w:val="000000"/>
          <w:lang w:val="nn-NO"/>
        </w:rPr>
        <w:t>setje ned pålar, stikke med noko kvast</w:t>
      </w:r>
    </w:p>
    <w:p w14:paraId="5BC37F72" w14:textId="09840E43" w:rsidR="007B7670" w:rsidRPr="00672549" w:rsidRDefault="001F1CCA">
      <w:pPr>
        <w:rPr>
          <w:rFonts w:cstheme="minorHAnsi"/>
          <w:sz w:val="24"/>
          <w:szCs w:val="24"/>
          <w:lang w:val="nb-NO"/>
        </w:rPr>
      </w:pPr>
      <w:hyperlink r:id="rId5" w:history="1">
        <w:r w:rsidR="00400E6F" w:rsidRPr="00672549">
          <w:rPr>
            <w:rStyle w:val="Hyperkopling"/>
            <w:rFonts w:cstheme="minorHAnsi"/>
            <w:sz w:val="24"/>
            <w:szCs w:val="24"/>
            <w:lang w:val="nb-NO"/>
          </w:rPr>
          <w:t>https://www.youtube.com/watch?v=ZlNTwhTKZi0</w:t>
        </w:r>
      </w:hyperlink>
      <w:r w:rsidR="00400E6F" w:rsidRPr="00672549">
        <w:rPr>
          <w:rFonts w:cstheme="minorHAnsi"/>
          <w:sz w:val="24"/>
          <w:szCs w:val="24"/>
          <w:lang w:val="nb-NO"/>
        </w:rPr>
        <w:t xml:space="preserve"> Jon Sverre </w:t>
      </w:r>
      <w:proofErr w:type="spellStart"/>
      <w:r w:rsidR="00400E6F" w:rsidRPr="00672549">
        <w:rPr>
          <w:rFonts w:cstheme="minorHAnsi"/>
          <w:sz w:val="24"/>
          <w:szCs w:val="24"/>
          <w:lang w:val="nb-NO"/>
        </w:rPr>
        <w:t>Ruder</w:t>
      </w:r>
      <w:proofErr w:type="spellEnd"/>
    </w:p>
    <w:p w14:paraId="095E9187" w14:textId="03532336" w:rsidR="007B7670" w:rsidRPr="00672549" w:rsidRDefault="007B7670">
      <w:pPr>
        <w:rPr>
          <w:rFonts w:cstheme="minorHAnsi"/>
          <w:sz w:val="24"/>
          <w:szCs w:val="24"/>
          <w:lang w:val="nb-NO"/>
        </w:rPr>
      </w:pPr>
      <w:r w:rsidRPr="00672549">
        <w:rPr>
          <w:rFonts w:cstheme="minorHAnsi"/>
          <w:noProof/>
        </w:rPr>
        <w:drawing>
          <wp:inline distT="0" distB="0" distL="0" distR="0" wp14:anchorId="7DBADC86" wp14:editId="2107D899">
            <wp:extent cx="5760720" cy="3804920"/>
            <wp:effectExtent l="0" t="0" r="0" b="5080"/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A86D1" w14:textId="00224375" w:rsidR="007B7670" w:rsidRPr="005427F1" w:rsidRDefault="001F1CCA">
      <w:pPr>
        <w:rPr>
          <w:rFonts w:cstheme="minorHAnsi"/>
          <w:sz w:val="16"/>
          <w:szCs w:val="16"/>
          <w:lang w:val="nb-NO"/>
        </w:rPr>
      </w:pPr>
      <w:hyperlink r:id="rId7" w:anchor="/media/Fil:Stiklestad.jpeg" w:history="1">
        <w:r w:rsidR="007B7670" w:rsidRPr="005427F1">
          <w:rPr>
            <w:rStyle w:val="Hyperkopling"/>
            <w:rFonts w:cstheme="minorHAnsi"/>
            <w:sz w:val="16"/>
            <w:szCs w:val="16"/>
            <w:lang w:val="nb-NO"/>
          </w:rPr>
          <w:t>https://no.wikipedia.org/wiki/Slaget_p%C3%A5_Stiklestad#/media/Fil:Stiklestad.jpeg</w:t>
        </w:r>
      </w:hyperlink>
      <w:r w:rsidR="007B7670" w:rsidRPr="005427F1">
        <w:rPr>
          <w:rFonts w:cstheme="minorHAnsi"/>
          <w:sz w:val="16"/>
          <w:szCs w:val="16"/>
          <w:lang w:val="nb-NO"/>
        </w:rPr>
        <w:t xml:space="preserve"> </w:t>
      </w:r>
    </w:p>
    <w:p w14:paraId="22FA20F3" w14:textId="51921B89" w:rsidR="007B7670" w:rsidRPr="00672549" w:rsidRDefault="007B7670">
      <w:pPr>
        <w:rPr>
          <w:rFonts w:cstheme="minorHAnsi"/>
          <w:sz w:val="24"/>
          <w:szCs w:val="24"/>
        </w:rPr>
      </w:pPr>
      <w:r w:rsidRPr="00672549">
        <w:rPr>
          <w:rFonts w:cstheme="minorHAnsi"/>
          <w:sz w:val="24"/>
          <w:szCs w:val="24"/>
          <w:lang w:val="nb-NO"/>
        </w:rPr>
        <w:t xml:space="preserve">Peter Nicolai </w:t>
      </w:r>
      <w:proofErr w:type="spellStart"/>
      <w:r w:rsidRPr="00672549">
        <w:rPr>
          <w:rFonts w:cstheme="minorHAnsi"/>
          <w:sz w:val="24"/>
          <w:szCs w:val="24"/>
          <w:lang w:val="nb-NO"/>
        </w:rPr>
        <w:t>Arbo</w:t>
      </w:r>
      <w:proofErr w:type="spellEnd"/>
      <w:r w:rsidRPr="00672549">
        <w:rPr>
          <w:rFonts w:cstheme="minorHAnsi"/>
          <w:sz w:val="24"/>
          <w:szCs w:val="24"/>
          <w:lang w:val="nb-NO"/>
        </w:rPr>
        <w:t xml:space="preserve">: </w:t>
      </w:r>
      <w:r w:rsidRPr="00672549">
        <w:rPr>
          <w:rFonts w:cstheme="minorHAnsi"/>
          <w:i/>
          <w:iCs/>
          <w:sz w:val="24"/>
          <w:szCs w:val="24"/>
          <w:lang w:val="nb-NO"/>
        </w:rPr>
        <w:t>Olav den helliges død</w:t>
      </w:r>
      <w:r w:rsidRPr="00672549">
        <w:rPr>
          <w:rFonts w:cstheme="minorHAnsi"/>
          <w:sz w:val="24"/>
          <w:szCs w:val="24"/>
          <w:lang w:val="nb-NO"/>
        </w:rPr>
        <w:t xml:space="preserve"> 1859. </w:t>
      </w:r>
      <w:r w:rsidRPr="00672549">
        <w:rPr>
          <w:rFonts w:cstheme="minorHAnsi"/>
          <w:sz w:val="24"/>
          <w:szCs w:val="24"/>
        </w:rPr>
        <w:t>Tore Hund, til høgre, drep Olav Haraldsson (den heilage)</w:t>
      </w:r>
    </w:p>
    <w:p w14:paraId="6D374AD5" w14:textId="1516E02E" w:rsidR="00695B2A" w:rsidRPr="00672549" w:rsidRDefault="00695B2A" w:rsidP="00005A4E">
      <w:pPr>
        <w:pStyle w:val="Overskrift1"/>
      </w:pPr>
      <w:r w:rsidRPr="00672549">
        <w:lastRenderedPageBreak/>
        <w:t>Oppgåve 1</w:t>
      </w:r>
    </w:p>
    <w:p w14:paraId="0179156E" w14:textId="6C79D6B6" w:rsidR="002134C3" w:rsidRPr="00672549" w:rsidRDefault="00695B2A">
      <w:pPr>
        <w:rPr>
          <w:rFonts w:cstheme="minorHAnsi"/>
          <w:sz w:val="24"/>
          <w:szCs w:val="24"/>
        </w:rPr>
      </w:pPr>
      <w:r w:rsidRPr="00672549">
        <w:rPr>
          <w:rFonts w:cstheme="minorHAnsi"/>
          <w:sz w:val="24"/>
          <w:szCs w:val="24"/>
        </w:rPr>
        <w:t xml:space="preserve">Gjer greie for motivet </w:t>
      </w:r>
      <w:r w:rsidR="002134C3" w:rsidRPr="00672549">
        <w:rPr>
          <w:rFonts w:cstheme="minorHAnsi"/>
          <w:sz w:val="24"/>
          <w:szCs w:val="24"/>
        </w:rPr>
        <w:t>i dette dikte</w:t>
      </w:r>
      <w:r w:rsidR="00005A4E">
        <w:rPr>
          <w:rFonts w:cstheme="minorHAnsi"/>
          <w:sz w:val="24"/>
          <w:szCs w:val="24"/>
        </w:rPr>
        <w:t>t</w:t>
      </w:r>
      <w:r w:rsidR="002134C3" w:rsidRPr="00672549">
        <w:rPr>
          <w:rFonts w:cstheme="minorHAnsi"/>
          <w:sz w:val="24"/>
          <w:szCs w:val="24"/>
        </w:rPr>
        <w:t xml:space="preserve"> </w:t>
      </w:r>
      <w:r w:rsidRPr="00672549">
        <w:rPr>
          <w:rFonts w:cstheme="minorHAnsi"/>
          <w:sz w:val="24"/>
          <w:szCs w:val="24"/>
        </w:rPr>
        <w:t xml:space="preserve">og den historiske </w:t>
      </w:r>
      <w:r w:rsidR="002134C3" w:rsidRPr="00672549">
        <w:rPr>
          <w:rFonts w:cstheme="minorHAnsi"/>
          <w:sz w:val="24"/>
          <w:szCs w:val="24"/>
        </w:rPr>
        <w:t xml:space="preserve">samanhengen det inngår i. Bruk eksempel frå diktet. </w:t>
      </w:r>
    </w:p>
    <w:p w14:paraId="41D46049" w14:textId="0F481B79" w:rsidR="00695B2A" w:rsidRPr="00672549" w:rsidRDefault="002134C3">
      <w:pPr>
        <w:rPr>
          <w:rFonts w:cstheme="minorHAnsi"/>
          <w:color w:val="000000"/>
          <w:sz w:val="24"/>
          <w:szCs w:val="24"/>
        </w:rPr>
      </w:pPr>
      <w:r w:rsidRPr="00672549">
        <w:rPr>
          <w:rFonts w:cstheme="minorHAnsi"/>
          <w:sz w:val="24"/>
          <w:szCs w:val="24"/>
        </w:rPr>
        <w:t xml:space="preserve">Dei siste verselinjene i diktet – </w:t>
      </w:r>
      <w:r w:rsidRPr="00672549">
        <w:rPr>
          <w:rFonts w:cstheme="minorHAnsi"/>
          <w:color w:val="000000"/>
          <w:sz w:val="24"/>
          <w:szCs w:val="24"/>
        </w:rPr>
        <w:t xml:space="preserve">Og det er det </w:t>
      </w:r>
      <w:proofErr w:type="spellStart"/>
      <w:r w:rsidRPr="00672549">
        <w:rPr>
          <w:rFonts w:cstheme="minorHAnsi"/>
          <w:color w:val="000000"/>
          <w:sz w:val="24"/>
          <w:szCs w:val="24"/>
        </w:rPr>
        <w:t>stora</w:t>
      </w:r>
      <w:proofErr w:type="spellEnd"/>
      <w:r w:rsidRPr="00672549">
        <w:rPr>
          <w:rFonts w:cstheme="minorHAnsi"/>
          <w:color w:val="000000"/>
          <w:sz w:val="24"/>
          <w:szCs w:val="24"/>
        </w:rPr>
        <w:t>,</w:t>
      </w:r>
      <w:r w:rsidR="001D6DBF">
        <w:rPr>
          <w:rFonts w:cstheme="minorHAnsi"/>
          <w:color w:val="000000"/>
          <w:sz w:val="24"/>
          <w:szCs w:val="24"/>
        </w:rPr>
        <w:t xml:space="preserve"> </w:t>
      </w:r>
      <w:r w:rsidRPr="00672549">
        <w:rPr>
          <w:rFonts w:cstheme="minorHAnsi"/>
          <w:color w:val="000000"/>
          <w:sz w:val="24"/>
          <w:szCs w:val="24"/>
        </w:rPr>
        <w:t>/</w:t>
      </w:r>
      <w:r w:rsidR="001D6DBF">
        <w:rPr>
          <w:rFonts w:cstheme="minorHAnsi"/>
          <w:color w:val="000000"/>
          <w:sz w:val="24"/>
          <w:szCs w:val="24"/>
        </w:rPr>
        <w:t xml:space="preserve"> </w:t>
      </w:r>
      <w:r w:rsidRPr="00672549">
        <w:rPr>
          <w:rFonts w:cstheme="minorHAnsi"/>
          <w:color w:val="000000"/>
          <w:sz w:val="24"/>
          <w:szCs w:val="24"/>
        </w:rPr>
        <w:t>og det er det glupa,</w:t>
      </w:r>
      <w:r w:rsidR="001D6DBF">
        <w:rPr>
          <w:rFonts w:cstheme="minorHAnsi"/>
          <w:color w:val="000000"/>
          <w:sz w:val="24"/>
          <w:szCs w:val="24"/>
        </w:rPr>
        <w:t xml:space="preserve"> </w:t>
      </w:r>
      <w:r w:rsidRPr="00672549">
        <w:rPr>
          <w:rFonts w:cstheme="minorHAnsi"/>
          <w:color w:val="000000"/>
          <w:sz w:val="24"/>
          <w:szCs w:val="24"/>
        </w:rPr>
        <w:t xml:space="preserve">/ at merket det </w:t>
      </w:r>
      <w:proofErr w:type="spellStart"/>
      <w:r w:rsidRPr="00672549">
        <w:rPr>
          <w:rFonts w:cstheme="minorHAnsi"/>
          <w:color w:val="000000"/>
          <w:sz w:val="24"/>
          <w:szCs w:val="24"/>
        </w:rPr>
        <w:t>stend</w:t>
      </w:r>
      <w:proofErr w:type="spellEnd"/>
      <w:r w:rsidRPr="00672549">
        <w:rPr>
          <w:rFonts w:cstheme="minorHAnsi"/>
          <w:color w:val="000000"/>
          <w:sz w:val="24"/>
          <w:szCs w:val="24"/>
        </w:rPr>
        <w:t>,</w:t>
      </w:r>
      <w:r w:rsidR="001D6DBF">
        <w:rPr>
          <w:rFonts w:cstheme="minorHAnsi"/>
          <w:color w:val="000000"/>
          <w:sz w:val="24"/>
          <w:szCs w:val="24"/>
        </w:rPr>
        <w:t xml:space="preserve"> </w:t>
      </w:r>
      <w:r w:rsidRPr="00672549">
        <w:rPr>
          <w:rFonts w:cstheme="minorHAnsi"/>
          <w:color w:val="000000"/>
          <w:sz w:val="24"/>
          <w:szCs w:val="24"/>
        </w:rPr>
        <w:t>/ </w:t>
      </w:r>
      <w:proofErr w:type="spellStart"/>
      <w:r w:rsidRPr="00672549">
        <w:rPr>
          <w:rFonts w:cstheme="minorHAnsi"/>
          <w:color w:val="000000"/>
          <w:sz w:val="24"/>
          <w:szCs w:val="24"/>
        </w:rPr>
        <w:t>um</w:t>
      </w:r>
      <w:proofErr w:type="spellEnd"/>
      <w:r w:rsidRPr="00672549">
        <w:rPr>
          <w:rFonts w:cstheme="minorHAnsi"/>
          <w:color w:val="000000"/>
          <w:sz w:val="24"/>
          <w:szCs w:val="24"/>
        </w:rPr>
        <w:t xml:space="preserve"> mannen han stupa – er ofte siterte. Reflekter over kva </w:t>
      </w:r>
      <w:r w:rsidR="00634E71">
        <w:rPr>
          <w:rFonts w:cstheme="minorHAnsi"/>
          <w:color w:val="000000"/>
          <w:sz w:val="24"/>
          <w:szCs w:val="24"/>
        </w:rPr>
        <w:t xml:space="preserve">som ligg i </w:t>
      </w:r>
      <w:r w:rsidRPr="00672549">
        <w:rPr>
          <w:rFonts w:cstheme="minorHAnsi"/>
          <w:color w:val="000000"/>
          <w:sz w:val="24"/>
          <w:szCs w:val="24"/>
        </w:rPr>
        <w:t xml:space="preserve">dette </w:t>
      </w:r>
      <w:r w:rsidR="00634E71">
        <w:rPr>
          <w:rFonts w:cstheme="minorHAnsi"/>
          <w:color w:val="000000"/>
          <w:sz w:val="24"/>
          <w:szCs w:val="24"/>
        </w:rPr>
        <w:t>sitatet</w:t>
      </w:r>
      <w:r w:rsidRPr="00672549">
        <w:rPr>
          <w:rFonts w:cstheme="minorHAnsi"/>
          <w:color w:val="000000"/>
          <w:sz w:val="24"/>
          <w:szCs w:val="24"/>
        </w:rPr>
        <w:t xml:space="preserve">.  </w:t>
      </w:r>
    </w:p>
    <w:p w14:paraId="19404513" w14:textId="367776C8" w:rsidR="001D55F7" w:rsidRPr="00672549" w:rsidRDefault="001D55F7">
      <w:pPr>
        <w:rPr>
          <w:rFonts w:cstheme="minorHAnsi"/>
          <w:color w:val="000000"/>
          <w:sz w:val="24"/>
          <w:szCs w:val="24"/>
        </w:rPr>
      </w:pPr>
      <w:r w:rsidRPr="00672549">
        <w:rPr>
          <w:rFonts w:cstheme="minorHAnsi"/>
          <w:color w:val="000000"/>
          <w:sz w:val="24"/>
          <w:szCs w:val="24"/>
        </w:rPr>
        <w:t xml:space="preserve">Du bør skrive 200–300 ord. </w:t>
      </w:r>
    </w:p>
    <w:p w14:paraId="28629719" w14:textId="694B6515" w:rsidR="002134C3" w:rsidRPr="00672549" w:rsidRDefault="002134C3">
      <w:pPr>
        <w:rPr>
          <w:rFonts w:cstheme="minorHAnsi"/>
          <w:color w:val="000000"/>
          <w:sz w:val="24"/>
          <w:szCs w:val="24"/>
        </w:rPr>
      </w:pPr>
    </w:p>
    <w:p w14:paraId="5A8CE8BD" w14:textId="77777777" w:rsidR="002134C3" w:rsidRPr="00672549" w:rsidRDefault="002134C3" w:rsidP="002134C3">
      <w:pPr>
        <w:pStyle w:val="Ingenmellomrom"/>
        <w:rPr>
          <w:rFonts w:cstheme="minorHAnsi"/>
          <w:sz w:val="24"/>
          <w:szCs w:val="24"/>
        </w:rPr>
      </w:pPr>
      <w:r w:rsidRPr="00672549">
        <w:rPr>
          <w:rStyle w:val="Sterk"/>
          <w:rFonts w:cstheme="minorHAnsi"/>
          <w:color w:val="1F1F1F"/>
          <w:sz w:val="24"/>
          <w:szCs w:val="24"/>
        </w:rPr>
        <w:t>Svaret ditt vil bli vurdert på følgjande område:</w:t>
      </w:r>
    </w:p>
    <w:p w14:paraId="6AC9704D" w14:textId="77777777" w:rsidR="002134C3" w:rsidRPr="00672549" w:rsidRDefault="002134C3" w:rsidP="002134C3">
      <w:pPr>
        <w:pStyle w:val="Ingenmellomrom"/>
        <w:rPr>
          <w:rFonts w:cstheme="minorHAnsi"/>
          <w:sz w:val="24"/>
          <w:szCs w:val="24"/>
        </w:rPr>
      </w:pPr>
      <w:r w:rsidRPr="00672549">
        <w:rPr>
          <w:rStyle w:val="Utheving"/>
          <w:rFonts w:cstheme="minorHAnsi"/>
          <w:color w:val="1F1F1F"/>
          <w:sz w:val="24"/>
          <w:szCs w:val="24"/>
        </w:rPr>
        <w:t>Tekstforståing </w:t>
      </w:r>
    </w:p>
    <w:p w14:paraId="4CE62B6A" w14:textId="6B5E33B4" w:rsidR="002134C3" w:rsidRPr="00672549" w:rsidRDefault="002134C3" w:rsidP="002134C3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2549">
        <w:rPr>
          <w:rFonts w:cstheme="minorHAnsi"/>
          <w:sz w:val="24"/>
          <w:szCs w:val="24"/>
        </w:rPr>
        <w:t xml:space="preserve">i kva for grad det blir gjort greie for motivet i diktet og den historiske konteksten </w:t>
      </w:r>
    </w:p>
    <w:p w14:paraId="351C5BA6" w14:textId="541BDFD1" w:rsidR="002134C3" w:rsidRPr="00672549" w:rsidRDefault="002134C3" w:rsidP="002134C3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2549">
        <w:rPr>
          <w:rFonts w:cstheme="minorHAnsi"/>
          <w:sz w:val="24"/>
          <w:szCs w:val="24"/>
        </w:rPr>
        <w:t>i kva grad det blir reflektert over dei siterte verselinjene i diktet</w:t>
      </w:r>
    </w:p>
    <w:p w14:paraId="1BF4B67D" w14:textId="77777777" w:rsidR="002134C3" w:rsidRPr="00672549" w:rsidRDefault="002134C3" w:rsidP="002134C3">
      <w:pPr>
        <w:pStyle w:val="Ingenmellomro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2549">
        <w:rPr>
          <w:rFonts w:cstheme="minorHAnsi"/>
          <w:sz w:val="24"/>
          <w:szCs w:val="24"/>
        </w:rPr>
        <w:t>bruken av relevante eksempel </w:t>
      </w:r>
    </w:p>
    <w:p w14:paraId="1609A251" w14:textId="77777777" w:rsidR="002134C3" w:rsidRPr="00672549" w:rsidRDefault="002134C3" w:rsidP="002134C3">
      <w:pPr>
        <w:pStyle w:val="Ingenmellomrom"/>
        <w:rPr>
          <w:rFonts w:cstheme="minorHAnsi"/>
          <w:sz w:val="24"/>
          <w:szCs w:val="24"/>
        </w:rPr>
      </w:pPr>
    </w:p>
    <w:p w14:paraId="0AA4CD27" w14:textId="77777777" w:rsidR="002134C3" w:rsidRPr="00672549" w:rsidRDefault="002134C3" w:rsidP="002134C3">
      <w:pPr>
        <w:pStyle w:val="Ingenmellomrom"/>
        <w:rPr>
          <w:rFonts w:cstheme="minorHAnsi"/>
          <w:sz w:val="24"/>
          <w:szCs w:val="24"/>
        </w:rPr>
      </w:pPr>
      <w:r w:rsidRPr="00672549">
        <w:rPr>
          <w:rStyle w:val="Utheving"/>
          <w:rFonts w:cstheme="minorHAnsi"/>
          <w:color w:val="1F1F1F"/>
          <w:sz w:val="24"/>
          <w:szCs w:val="24"/>
        </w:rPr>
        <w:t>Språkføring</w:t>
      </w:r>
    </w:p>
    <w:p w14:paraId="6F5F0ED5" w14:textId="77777777" w:rsidR="002134C3" w:rsidRPr="00672549" w:rsidRDefault="002134C3" w:rsidP="002134C3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2549">
        <w:rPr>
          <w:rFonts w:cstheme="minorHAnsi"/>
          <w:sz w:val="24"/>
          <w:szCs w:val="24"/>
        </w:rPr>
        <w:t>i kva for grad det er brukt relevant fagspråk</w:t>
      </w:r>
    </w:p>
    <w:p w14:paraId="2CC8EE07" w14:textId="77777777" w:rsidR="002134C3" w:rsidRPr="00672549" w:rsidRDefault="002134C3" w:rsidP="002134C3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2549">
        <w:rPr>
          <w:rFonts w:cstheme="minorHAnsi"/>
          <w:sz w:val="24"/>
          <w:szCs w:val="24"/>
        </w:rPr>
        <w:t>formuleringar og variasjon i ordforråd </w:t>
      </w:r>
    </w:p>
    <w:p w14:paraId="336044B5" w14:textId="77777777" w:rsidR="002134C3" w:rsidRPr="00672549" w:rsidRDefault="002134C3" w:rsidP="002134C3">
      <w:pPr>
        <w:pStyle w:val="Ingenmellomro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2549">
        <w:rPr>
          <w:rFonts w:cstheme="minorHAnsi"/>
          <w:sz w:val="24"/>
          <w:szCs w:val="24"/>
        </w:rPr>
        <w:t>i kva for grad det er formålstenleg og variert setningsstruktur</w:t>
      </w:r>
    </w:p>
    <w:p w14:paraId="0F389625" w14:textId="77777777" w:rsidR="002134C3" w:rsidRPr="00672549" w:rsidRDefault="002134C3" w:rsidP="002134C3">
      <w:pPr>
        <w:pStyle w:val="Ingenmellomrom"/>
        <w:rPr>
          <w:rFonts w:cstheme="minorHAnsi"/>
          <w:sz w:val="24"/>
          <w:szCs w:val="24"/>
        </w:rPr>
      </w:pPr>
    </w:p>
    <w:p w14:paraId="08E4BA60" w14:textId="77777777" w:rsidR="002134C3" w:rsidRPr="00672549" w:rsidRDefault="002134C3" w:rsidP="002134C3">
      <w:pPr>
        <w:pStyle w:val="Ingenmellomrom"/>
        <w:rPr>
          <w:rFonts w:cstheme="minorHAnsi"/>
          <w:sz w:val="24"/>
          <w:szCs w:val="24"/>
        </w:rPr>
      </w:pPr>
      <w:r w:rsidRPr="00672549">
        <w:rPr>
          <w:rStyle w:val="Utheving"/>
          <w:rFonts w:cstheme="minorHAnsi"/>
          <w:color w:val="1F1F1F"/>
          <w:sz w:val="24"/>
          <w:szCs w:val="24"/>
        </w:rPr>
        <w:t>Formelle ferdigheiter</w:t>
      </w:r>
    </w:p>
    <w:p w14:paraId="49CE9971" w14:textId="77777777" w:rsidR="002134C3" w:rsidRPr="00672549" w:rsidRDefault="002134C3" w:rsidP="002134C3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2549">
        <w:rPr>
          <w:rFonts w:cstheme="minorHAnsi"/>
          <w:sz w:val="24"/>
          <w:szCs w:val="24"/>
        </w:rPr>
        <w:t>rettskriving og teiknsetjing</w:t>
      </w:r>
    </w:p>
    <w:p w14:paraId="15E1501B" w14:textId="77777777" w:rsidR="002134C3" w:rsidRPr="00672549" w:rsidRDefault="002134C3" w:rsidP="002134C3">
      <w:pPr>
        <w:rPr>
          <w:rFonts w:cstheme="minorHAnsi"/>
        </w:rPr>
      </w:pPr>
    </w:p>
    <w:p w14:paraId="0C71D004" w14:textId="77777777" w:rsidR="002134C3" w:rsidRPr="00672549" w:rsidRDefault="002134C3">
      <w:pPr>
        <w:rPr>
          <w:rFonts w:cstheme="minorHAnsi"/>
          <w:sz w:val="24"/>
          <w:szCs w:val="24"/>
        </w:rPr>
      </w:pPr>
    </w:p>
    <w:p w14:paraId="3555164F" w14:textId="77777777" w:rsidR="00695B2A" w:rsidRPr="00672549" w:rsidRDefault="00695B2A">
      <w:pPr>
        <w:rPr>
          <w:rFonts w:cstheme="minorHAnsi"/>
          <w:sz w:val="24"/>
          <w:szCs w:val="24"/>
        </w:rPr>
      </w:pPr>
    </w:p>
    <w:sectPr w:rsidR="00695B2A" w:rsidRPr="0067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072"/>
    <w:multiLevelType w:val="hybridMultilevel"/>
    <w:tmpl w:val="A3CAFBD2"/>
    <w:lvl w:ilvl="0" w:tplc="2A8ED94E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C41"/>
    <w:multiLevelType w:val="hybridMultilevel"/>
    <w:tmpl w:val="B080AB1A"/>
    <w:lvl w:ilvl="0" w:tplc="AC061242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746F2"/>
    <w:multiLevelType w:val="hybridMultilevel"/>
    <w:tmpl w:val="F9F26270"/>
    <w:lvl w:ilvl="0" w:tplc="E58A8122">
      <w:numFmt w:val="bullet"/>
      <w:lvlText w:val="–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67"/>
    <w:rsid w:val="00005A4E"/>
    <w:rsid w:val="00036C93"/>
    <w:rsid w:val="00106D32"/>
    <w:rsid w:val="001D55F7"/>
    <w:rsid w:val="001D6DBF"/>
    <w:rsid w:val="001F1CCA"/>
    <w:rsid w:val="002134C3"/>
    <w:rsid w:val="002A3BAE"/>
    <w:rsid w:val="00400E6F"/>
    <w:rsid w:val="005427F1"/>
    <w:rsid w:val="005A1150"/>
    <w:rsid w:val="00634E71"/>
    <w:rsid w:val="00672549"/>
    <w:rsid w:val="006861D3"/>
    <w:rsid w:val="00695B2A"/>
    <w:rsid w:val="00713FF8"/>
    <w:rsid w:val="007B7670"/>
    <w:rsid w:val="009B03FA"/>
    <w:rsid w:val="00A44BEA"/>
    <w:rsid w:val="00C1597C"/>
    <w:rsid w:val="00D02AAD"/>
    <w:rsid w:val="00D03A0E"/>
    <w:rsid w:val="00DC09EE"/>
    <w:rsid w:val="00E91A69"/>
    <w:rsid w:val="00F115B9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35F3"/>
  <w15:chartTrackingRefBased/>
  <w15:docId w15:val="{51317BC8-A23A-46EF-B4A2-E4459E24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005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pling">
    <w:name w:val="Hyperlink"/>
    <w:basedOn w:val="Standardskriftforavsnitt"/>
    <w:uiPriority w:val="99"/>
    <w:unhideWhenUsed/>
    <w:rsid w:val="00400E6F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400E6F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2134C3"/>
    <w:pPr>
      <w:spacing w:after="0" w:line="240" w:lineRule="auto"/>
    </w:pPr>
    <w:rPr>
      <w:lang w:val="nn-NO"/>
    </w:rPr>
  </w:style>
  <w:style w:type="character" w:styleId="Sterk">
    <w:name w:val="Strong"/>
    <w:basedOn w:val="Standardskriftforavsnitt"/>
    <w:uiPriority w:val="22"/>
    <w:qFormat/>
    <w:rsid w:val="002134C3"/>
    <w:rPr>
      <w:b/>
      <w:bCs/>
    </w:rPr>
  </w:style>
  <w:style w:type="character" w:styleId="Utheving">
    <w:name w:val="Emphasis"/>
    <w:basedOn w:val="Standardskriftforavsnitt"/>
    <w:uiPriority w:val="20"/>
    <w:qFormat/>
    <w:rsid w:val="002134C3"/>
    <w:rPr>
      <w:i/>
      <w:iCs/>
    </w:rPr>
  </w:style>
  <w:style w:type="paragraph" w:styleId="Tittel">
    <w:name w:val="Title"/>
    <w:basedOn w:val="Normal"/>
    <w:next w:val="Normal"/>
    <w:link w:val="TittelTeikn"/>
    <w:uiPriority w:val="10"/>
    <w:qFormat/>
    <w:rsid w:val="006725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672549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6725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672549"/>
    <w:rPr>
      <w:rFonts w:eastAsiaTheme="minorEastAsia"/>
      <w:color w:val="5A5A5A" w:themeColor="text1" w:themeTint="A5"/>
      <w:spacing w:val="15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5427F1"/>
    <w:rPr>
      <w:color w:val="954F72" w:themeColor="followed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005A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Slaget_p%C3%A5_Stiklest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lNTwhTKZi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3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12</cp:revision>
  <dcterms:created xsi:type="dcterms:W3CDTF">2022-09-29T07:48:00Z</dcterms:created>
  <dcterms:modified xsi:type="dcterms:W3CDTF">2022-12-15T09:22:00Z</dcterms:modified>
</cp:coreProperties>
</file>