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4AC22B3" w:rsidP="00399704" w:rsidRDefault="44AC22B3" w14:paraId="79F070F7" w14:textId="2E11A051">
      <w:pPr>
        <w:bidi w:val="0"/>
        <w:rPr>
          <w:rFonts w:ascii="Aptos" w:hAnsi="Aptos" w:eastAsia="Aptos" w:cs="Aptos"/>
          <w:noProof w:val="0"/>
          <w:sz w:val="24"/>
          <w:szCs w:val="24"/>
          <w:lang w:val="nn-NO"/>
        </w:rPr>
      </w:pPr>
      <w:r w:rsidRPr="609A63C1" w:rsidR="44AC22B3">
        <w:rPr>
          <w:rFonts w:ascii="Aptos" w:hAnsi="Aptos" w:eastAsia="Aptos" w:cs="Aptos"/>
          <w:noProof w:val="0"/>
          <w:sz w:val="24"/>
          <w:szCs w:val="24"/>
          <w:lang w:val="nn-NO"/>
        </w:rPr>
        <w:t>Sterke verb</w:t>
      </w:r>
      <w:r w:rsidRPr="609A63C1" w:rsidR="44AC22B3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nn-NO" w:eastAsia="en-US" w:bidi="ar-SA"/>
        </w:rPr>
        <w:t xml:space="preserve"> i det </w:t>
      </w:r>
      <w:r w:rsidRPr="609A63C1" w:rsidR="2364227A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nn-NO" w:eastAsia="en-US" w:bidi="ar-SA"/>
        </w:rPr>
        <w:t>l</w:t>
      </w:r>
      <w:r w:rsidRPr="609A63C1" w:rsidR="2364227A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nn-NO" w:eastAsia="en-US" w:bidi="ar-SA"/>
        </w:rPr>
        <w:t>aputian</w:t>
      </w:r>
      <w:r w:rsidRPr="609A63C1" w:rsidR="2364227A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nn-NO" w:eastAsia="en-US" w:bidi="ar-SA"/>
        </w:rPr>
        <w:t>ske</w:t>
      </w:r>
      <w:r w:rsidRPr="609A63C1" w:rsidR="2364227A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nn-NO" w:eastAsia="en-US" w:bidi="ar-SA"/>
        </w:rPr>
        <w:t xml:space="preserve"> </w:t>
      </w:r>
      <w:r w:rsidRPr="609A63C1" w:rsidR="44AC22B3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4"/>
          <w:szCs w:val="24"/>
          <w:lang w:val="nn-NO" w:eastAsia="en-US" w:bidi="ar-SA"/>
        </w:rPr>
        <w:t>sp</w:t>
      </w:r>
      <w:r w:rsidRPr="609A63C1" w:rsidR="44AC22B3">
        <w:rPr>
          <w:rFonts w:ascii="Aptos" w:hAnsi="Aptos" w:eastAsia="Aptos" w:cs="Aptos"/>
          <w:noProof w:val="0"/>
          <w:sz w:val="24"/>
          <w:szCs w:val="24"/>
          <w:lang w:val="nn-NO"/>
        </w:rPr>
        <w:t xml:space="preserve">råket: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3502"/>
        <w:gridCol w:w="3502"/>
        <w:gridCol w:w="3502"/>
      </w:tblGrid>
      <w:tr w:rsidR="09EBE7F4" w:rsidTr="72C3631C" w14:paraId="737EC173">
        <w:trPr>
          <w:trHeight w:val="300"/>
        </w:trPr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414A4FAF" w14:textId="67D00DAF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Infinitiv </w:t>
            </w:r>
          </w:p>
        </w:tc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17A4A5CF" w14:textId="5690643B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Presens </w:t>
            </w:r>
          </w:p>
        </w:tc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1F8998C4" w14:textId="3895162F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Preteritum </w:t>
            </w:r>
          </w:p>
        </w:tc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0EC8FC92" w14:textId="28850AE0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Perfektum </w:t>
            </w:r>
          </w:p>
        </w:tc>
      </w:tr>
      <w:tr w:rsidR="09EBE7F4" w:rsidTr="72C3631C" w14:paraId="018D2EB4">
        <w:trPr>
          <w:trHeight w:val="300"/>
        </w:trPr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7AFC92F1" w14:textId="2B2BCCD4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322C1418" w14:textId="15826672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sz w:val="24"/>
                <w:szCs w:val="24"/>
                <w:lang w:val="nn-NO"/>
              </w:rPr>
              <w:t>No ...</w:t>
            </w:r>
          </w:p>
        </w:tc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00338297" w14:textId="6BC59FE4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I går ... </w:t>
            </w:r>
          </w:p>
        </w:tc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02DD1A50" w14:textId="2EEBC31B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  <w:r w:rsidRPr="09EBE7F4" w:rsidR="09EBE7F4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Har ... </w:t>
            </w:r>
          </w:p>
        </w:tc>
      </w:tr>
      <w:tr w:rsidR="09EBE7F4" w:rsidTr="72C3631C" w14:paraId="53FA48C6">
        <w:trPr>
          <w:trHeight w:val="33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3C217E12" w14:textId="2896D9E2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1BCF4712" w14:textId="324036DE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77AA31EB" w14:textId="70C5F30D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72C3631C" w:rsidRDefault="09EBE7F4" w14:paraId="2F1BD42A" w14:textId="28B5A6E5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</w:tr>
      <w:tr w:rsidR="09EBE7F4" w:rsidTr="72C3631C" w14:paraId="73F0F7BF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521B650D" w14:textId="430AAB5E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6D49009D" w14:textId="692ABB28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7D216BDD" w14:textId="16C849DF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4D8BD3C0" w14:textId="4941D1B2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9EBE7F4" w:rsidTr="72C3631C" w14:paraId="6AB76308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4F5AEE77" w14:textId="17D2E58B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20584F41" w14:textId="4D5B736A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7C608DC6" w14:textId="59F0861C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72C3631C" w:rsidRDefault="09EBE7F4" w14:paraId="5BDE798B" w14:textId="52A087D0">
            <w:pPr>
              <w:bidi w:val="0"/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</w:tr>
      <w:tr w:rsidR="09EBE7F4" w:rsidTr="72C3631C" w14:paraId="56A71B4D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5062A702" w14:textId="3C052134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2D78E9BE" w14:textId="768E0392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5ED7F278" w14:textId="5DA9D3DB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7476F205" w14:textId="2CFD47DA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9EBE7F4" w:rsidTr="72C3631C" w14:paraId="3227C951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351DF933" w14:textId="46E60A3F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24B8CE41" w14:textId="65F84117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737F4819" w14:textId="62A41E4F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506363EA" w14:textId="69F95127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9EBE7F4" w:rsidTr="72C3631C" w14:paraId="2212E19D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240F15C1" w14:textId="40F50211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5C65B7F2" w14:textId="67B242F8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12091ADE" w14:textId="24FFA4A1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4A3C8A2C" w14:textId="3F08718A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9EBE7F4" w:rsidTr="72C3631C" w14:paraId="572C6592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546C4B6E" w14:textId="2F1CFAB1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607D887D" w14:textId="33AF36F6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0B2C52F9" w14:textId="70397DC9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9EBE7F4" w:rsidP="09EBE7F4" w:rsidRDefault="09EBE7F4" w14:paraId="3A9F632E" w14:textId="2110F1F3">
            <w:pPr>
              <w:bidi w:val="0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</w:tbl>
    <w:p xmlns:wp14="http://schemas.microsoft.com/office/word/2010/wordml" w:rsidP="09EBE7F4" wp14:paraId="07A2A349" wp14:textId="28D3D39D">
      <w:pPr>
        <w:bidi w:val="0"/>
        <w:rPr>
          <w:rFonts w:ascii="Aptos" w:hAnsi="Aptos" w:eastAsia="Aptos" w:cs="Aptos"/>
          <w:noProof w:val="0"/>
          <w:sz w:val="24"/>
          <w:szCs w:val="24"/>
          <w:lang w:val="nn-NO"/>
        </w:rPr>
      </w:pPr>
    </w:p>
    <w:p w:rsidR="0473F799" w:rsidP="00399704" w:rsidRDefault="0473F799" w14:paraId="37CA82C6" w14:textId="368035EF">
      <w:pPr>
        <w:bidi w:val="0"/>
        <w:rPr>
          <w:rFonts w:ascii="Aptos" w:hAnsi="Aptos" w:eastAsia="Aptos" w:cs="Aptos"/>
          <w:noProof w:val="0"/>
          <w:sz w:val="24"/>
          <w:szCs w:val="24"/>
          <w:lang w:val="nn-NO"/>
        </w:rPr>
      </w:pPr>
      <w:r w:rsidRPr="609A63C1" w:rsidR="0473F799">
        <w:rPr>
          <w:rFonts w:ascii="Aptos" w:hAnsi="Aptos" w:eastAsia="Aptos" w:cs="Aptos"/>
          <w:noProof w:val="0"/>
          <w:sz w:val="24"/>
          <w:szCs w:val="24"/>
          <w:lang w:val="nn-NO"/>
        </w:rPr>
        <w:t xml:space="preserve">Svake verb i det </w:t>
      </w:r>
      <w:r w:rsidRPr="609A63C1" w:rsidR="0473F799">
        <w:rPr>
          <w:rFonts w:ascii="Aptos" w:hAnsi="Aptos" w:eastAsia="Aptos" w:cs="Aptos"/>
          <w:noProof w:val="0"/>
          <w:sz w:val="24"/>
          <w:szCs w:val="24"/>
          <w:lang w:val="nn-NO"/>
        </w:rPr>
        <w:t>lap</w:t>
      </w:r>
      <w:r w:rsidRPr="609A63C1" w:rsidR="61AF512E">
        <w:rPr>
          <w:rFonts w:ascii="Aptos" w:hAnsi="Aptos" w:eastAsia="Aptos" w:cs="Aptos"/>
          <w:noProof w:val="0"/>
          <w:sz w:val="24"/>
          <w:szCs w:val="24"/>
          <w:lang w:val="nn-NO"/>
        </w:rPr>
        <w:t>ut</w:t>
      </w:r>
      <w:r w:rsidRPr="609A63C1" w:rsidR="0473F799">
        <w:rPr>
          <w:rFonts w:ascii="Aptos" w:hAnsi="Aptos" w:eastAsia="Aptos" w:cs="Aptos"/>
          <w:noProof w:val="0"/>
          <w:sz w:val="24"/>
          <w:szCs w:val="24"/>
          <w:lang w:val="nn-NO"/>
        </w:rPr>
        <w:t>ianske</w:t>
      </w:r>
      <w:r w:rsidRPr="609A63C1" w:rsidR="0473F799">
        <w:rPr>
          <w:rFonts w:ascii="Aptos" w:hAnsi="Aptos" w:eastAsia="Aptos" w:cs="Aptos"/>
          <w:noProof w:val="0"/>
          <w:sz w:val="24"/>
          <w:szCs w:val="24"/>
          <w:lang w:val="nn-NO"/>
        </w:rPr>
        <w:t xml:space="preserve"> </w:t>
      </w:r>
      <w:r w:rsidRPr="609A63C1" w:rsidR="0473F799">
        <w:rPr>
          <w:rFonts w:ascii="Aptos" w:hAnsi="Aptos" w:eastAsia="Aptos" w:cs="Aptos"/>
          <w:noProof w:val="0"/>
          <w:sz w:val="24"/>
          <w:szCs w:val="24"/>
          <w:lang w:val="nn-NO"/>
        </w:rPr>
        <w:t>språket: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3502"/>
        <w:gridCol w:w="3502"/>
        <w:gridCol w:w="3502"/>
        <w:gridCol w:w="3502"/>
      </w:tblGrid>
      <w:tr w:rsidR="00399704" w:rsidTr="00399704" w14:paraId="00929B46">
        <w:trPr>
          <w:trHeight w:val="300"/>
        </w:trPr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16179FE" w14:textId="66A21A36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Infinitiv </w:t>
            </w:r>
          </w:p>
        </w:tc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E2044F1" w14:textId="4905EF32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Presens </w:t>
            </w:r>
          </w:p>
        </w:tc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0043B604" w14:textId="756BBBD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Preteritum </w:t>
            </w:r>
          </w:p>
        </w:tc>
        <w:tc>
          <w:tcPr>
            <w:tcW w:w="3502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4EED581" w14:textId="4C7090A7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b w:val="1"/>
                <w:bCs w:val="1"/>
                <w:sz w:val="24"/>
                <w:szCs w:val="24"/>
                <w:lang w:val="nn-NO"/>
              </w:rPr>
              <w:t xml:space="preserve">Perfektum </w:t>
            </w:r>
          </w:p>
        </w:tc>
      </w:tr>
      <w:tr w:rsidR="00399704" w:rsidTr="00399704" w14:paraId="2B074A22">
        <w:trPr>
          <w:trHeight w:val="300"/>
        </w:trPr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390C0E4E" w14:textId="720D7ADC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5FB2F9A1" w14:textId="0694914D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No ... </w:t>
            </w:r>
          </w:p>
        </w:tc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CA090B6" w14:textId="3068BC66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I går ... </w:t>
            </w:r>
          </w:p>
        </w:tc>
        <w:tc>
          <w:tcPr>
            <w:tcW w:w="3502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1041E8FE" w14:textId="1DB77F20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00399704" w:rsidR="00399704">
              <w:rPr>
                <w:rFonts w:ascii="Aptos" w:hAnsi="Aptos" w:eastAsia="Aptos" w:cs="Aptos"/>
                <w:sz w:val="24"/>
                <w:szCs w:val="24"/>
                <w:lang w:val="nn-NO"/>
              </w:rPr>
              <w:t xml:space="preserve">Har ... </w:t>
            </w:r>
          </w:p>
        </w:tc>
      </w:tr>
      <w:tr w:rsidR="00399704" w:rsidTr="00399704" w14:paraId="7CA7153E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7062721" w14:textId="5EC3BFEB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A38506A" w14:textId="430C4063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2C4D3CDE" w14:textId="5C069824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2488D00A" w14:textId="733B8923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</w:tr>
      <w:tr w:rsidR="00399704" w:rsidTr="00399704" w14:paraId="734BC9F0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1F06BFD3" w14:textId="7BBB8ED3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3144AF4" w14:textId="03A9FACD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1AB26226" w14:textId="6BF79151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4104937" w14:textId="3C06D78A">
            <w:pPr>
              <w:rPr>
                <w:rFonts w:ascii="Aptos" w:hAnsi="Aptos" w:eastAsia="Aptos" w:cs="Aptos"/>
                <w:sz w:val="24"/>
                <w:szCs w:val="24"/>
                <w:lang w:val="nn-NO"/>
              </w:rPr>
            </w:pPr>
          </w:p>
        </w:tc>
      </w:tr>
      <w:tr w:rsidR="00399704" w:rsidTr="00399704" w14:paraId="0E53D418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049C1504" w14:textId="43F55211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1D6ACEED" w14:textId="59428578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0291052" w14:textId="491B06C4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086F3B8D" w14:textId="06BCE04A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399704" w:rsidTr="00399704" w14:paraId="023A3C7A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50136E5A" w14:textId="0AAF9DC6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65E3054" w14:textId="5C556F33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20262D7F" w14:textId="035F1063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210CCF08" w14:textId="0BE212EF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399704" w:rsidTr="00399704" w14:paraId="7DF99F32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CD62D6F" w14:textId="7F8E50A6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62FCF77" w14:textId="3AAE042A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25109D7" w14:textId="034ECCD9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02707D8" w14:textId="1558999F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399704" w:rsidTr="00399704" w14:paraId="30B028B2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4C5FF4B9" w14:textId="63629321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1920E730" w14:textId="2EC92FDE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5861AB4" w14:textId="2BB58462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31E91A50" w14:textId="1C8B8025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399704" w:rsidTr="00399704" w14:paraId="22B30503">
        <w:trPr>
          <w:trHeight w:val="300"/>
        </w:trPr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7ECD26E" w14:textId="04C601FC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177D8D35" w14:textId="7DDAC4C3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6F2C9D54" w14:textId="79F701DE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502" w:type="dxa"/>
            <w:tcMar>
              <w:left w:w="105" w:type="dxa"/>
              <w:right w:w="105" w:type="dxa"/>
            </w:tcMar>
            <w:vAlign w:val="center"/>
          </w:tcPr>
          <w:p w:rsidR="00399704" w:rsidP="00399704" w:rsidRDefault="00399704" w14:paraId="3B1AB922" w14:textId="30B8ABF6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</w:tbl>
    <w:p w:rsidR="00399704" w:rsidP="00399704" w:rsidRDefault="00399704" w14:paraId="396649A7" w14:textId="21F57780">
      <w:pPr>
        <w:bidi w:val="0"/>
        <w:rPr>
          <w:rFonts w:ascii="Aptos" w:hAnsi="Aptos" w:eastAsia="Aptos" w:cs="Aptos"/>
          <w:noProof w:val="0"/>
          <w:sz w:val="24"/>
          <w:szCs w:val="24"/>
          <w:lang w:val="nn-NO"/>
        </w:rPr>
      </w:pPr>
    </w:p>
    <w:p w:rsidR="00399704" w:rsidP="00399704" w:rsidRDefault="00399704" w14:paraId="322850F8" w14:textId="0546A607">
      <w:pPr>
        <w:bidi w:val="0"/>
        <w:rPr>
          <w:rFonts w:ascii="Aptos" w:hAnsi="Aptos" w:eastAsia="Aptos" w:cs="Aptos"/>
          <w:noProof w:val="0"/>
          <w:sz w:val="24"/>
          <w:szCs w:val="24"/>
          <w:lang w:val="nn-NO"/>
        </w:rPr>
      </w:pPr>
    </w:p>
    <w:p xmlns:wp14="http://schemas.microsoft.com/office/word/2010/wordml" wp14:paraId="29B9BC1B" wp14:textId="4D1ED835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60199"/>
    <w:rsid w:val="00399704"/>
    <w:rsid w:val="0473F799"/>
    <w:rsid w:val="09EBE7F4"/>
    <w:rsid w:val="1D21DE9F"/>
    <w:rsid w:val="2364227A"/>
    <w:rsid w:val="2B860199"/>
    <w:rsid w:val="44AC22B3"/>
    <w:rsid w:val="4E7E8A82"/>
    <w:rsid w:val="609A63C1"/>
    <w:rsid w:val="61AF512E"/>
    <w:rsid w:val="72C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0199"/>
  <w15:chartTrackingRefBased/>
  <w15:docId w15:val="{0B4235A5-2BC8-4212-BAFB-897A76A351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n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05a0466d41c6432c" /><Relationship Type="http://schemas.microsoft.com/office/2011/relationships/commentsExtended" Target="/word/commentsExtended.xml" Id="R4585db4fa236467c" /><Relationship Type="http://schemas.microsoft.com/office/2016/09/relationships/commentsIds" Target="/word/commentsIds.xml" Id="R77d39548720c43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FA6DE06B-5DF2-4257-A477-EF12500B6D0A}"/>
</file>

<file path=customXml/itemProps2.xml><?xml version="1.0" encoding="utf-8"?>
<ds:datastoreItem xmlns:ds="http://schemas.openxmlformats.org/officeDocument/2006/customXml" ds:itemID="{05B0A08A-DB89-4E64-A651-93E76B687E7C}"/>
</file>

<file path=customXml/itemProps3.xml><?xml version="1.0" encoding="utf-8"?>
<ds:datastoreItem xmlns:ds="http://schemas.openxmlformats.org/officeDocument/2006/customXml" ds:itemID="{403D7F9D-9810-4789-9E1B-4AD1AC88BF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DocSecurity>0</ap:DocSecurity>
  <ap:ScaleCrop>false</ap:ScaleCrop>
  <ap:Company/>
  <ap:SharedDoc>false</ap:SharedDoc>
  <ap:HyperlinksChanged>false</ap:HyperlinksChanged>
  <ap:AppVersion>16.0000</ap:AppVersion>
  <ap:Template>Normal.dotm</ap:Template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Jorid Oddveig Saure</dc:creator>
  <keywords/>
  <dc:description/>
  <lastModifiedBy>Ida Lovise Bøe</lastModifiedBy>
  <dcterms:created xsi:type="dcterms:W3CDTF">2025-09-16T11:10:31.0000000Z</dcterms:created>
  <dcterms:modified xsi:type="dcterms:W3CDTF">2025-09-17T14:30:05.9276981Z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